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2FAD4" w14:textId="77777777" w:rsidR="00A6425A" w:rsidRDefault="00A6425A" w:rsidP="00A6425A">
      <w:pPr>
        <w:pStyle w:val="Heading3"/>
        <w:spacing w:before="0" w:line="240" w:lineRule="auto"/>
        <w:rPr>
          <w:rFonts w:ascii="Cambria" w:eastAsia="Cambria" w:hAnsi="Cambria" w:cs="Cambria"/>
          <w:color w:val="000000"/>
          <w:sz w:val="22"/>
          <w:szCs w:val="22"/>
        </w:rPr>
      </w:pPr>
      <w:bookmarkStart w:id="0" w:name="_gjdgxs" w:colFirst="0" w:colLast="0"/>
      <w:bookmarkEnd w:id="0"/>
      <w:r>
        <w:rPr>
          <w:rFonts w:ascii="Cambria" w:eastAsia="Cambria" w:hAnsi="Cambria" w:cs="Cambria"/>
          <w:noProof/>
          <w:color w:val="000000"/>
          <w:sz w:val="22"/>
          <w:szCs w:val="22"/>
          <w:lang w:val="en-US"/>
        </w:rPr>
        <w:drawing>
          <wp:inline distT="114300" distB="114300" distL="114300" distR="114300" wp14:anchorId="6D79AC74" wp14:editId="6FD9C2EB">
            <wp:extent cx="2033588" cy="975122"/>
            <wp:effectExtent l="0" t="0" r="0" b="0"/>
            <wp:docPr id="1" name="image1.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033588" cy="975122"/>
                    </a:xfrm>
                    <a:prstGeom prst="rect">
                      <a:avLst/>
                    </a:prstGeom>
                    <a:ln/>
                  </pic:spPr>
                </pic:pic>
              </a:graphicData>
            </a:graphic>
          </wp:inline>
        </w:drawing>
      </w:r>
    </w:p>
    <w:p w14:paraId="5B8D7E44" w14:textId="77777777" w:rsidR="00A6425A" w:rsidRDefault="00A6425A" w:rsidP="00A6425A"/>
    <w:p w14:paraId="5E31DC14" w14:textId="77777777" w:rsidR="00A6425A" w:rsidRDefault="00A6425A" w:rsidP="00A6425A">
      <w:pPr>
        <w:pStyle w:val="Heading3"/>
        <w:spacing w:before="0" w:after="0" w:line="240" w:lineRule="auto"/>
        <w:jc w:val="center"/>
        <w:rPr>
          <w:rFonts w:ascii="Calibri" w:eastAsia="Calibri" w:hAnsi="Calibri" w:cs="Calibri"/>
          <w:b/>
          <w:color w:val="000000"/>
        </w:rPr>
      </w:pPr>
      <w:bookmarkStart w:id="1" w:name="_30j0zll" w:colFirst="0" w:colLast="0"/>
      <w:bookmarkEnd w:id="1"/>
      <w:r>
        <w:rPr>
          <w:rFonts w:ascii="Calibri" w:eastAsia="Calibri" w:hAnsi="Calibri" w:cs="Calibri"/>
          <w:b/>
          <w:color w:val="000000"/>
        </w:rPr>
        <w:t xml:space="preserve">Virginia Tiered Systems of Supports </w:t>
      </w:r>
    </w:p>
    <w:p w14:paraId="39D4E241" w14:textId="77777777" w:rsidR="00A6425A" w:rsidRDefault="00A6425A" w:rsidP="00A6425A">
      <w:pPr>
        <w:pStyle w:val="Heading3"/>
        <w:spacing w:before="0" w:after="0" w:line="240" w:lineRule="auto"/>
        <w:jc w:val="center"/>
      </w:pPr>
      <w:bookmarkStart w:id="2" w:name="_1fob9te" w:colFirst="0" w:colLast="0"/>
      <w:bookmarkEnd w:id="2"/>
      <w:r>
        <w:rPr>
          <w:rFonts w:ascii="Calibri" w:eastAsia="Calibri" w:hAnsi="Calibri" w:cs="Calibri"/>
          <w:b/>
          <w:color w:val="000000"/>
        </w:rPr>
        <w:t>Tiered Fidelity Inventory (TFI) Companion Guide: Early Childhood Planning Tool</w:t>
      </w:r>
    </w:p>
    <w:p w14:paraId="36F89C2C" w14:textId="77777777" w:rsidR="00A6425A" w:rsidRPr="00366766" w:rsidRDefault="00A6425A" w:rsidP="00A6425A">
      <w:pPr>
        <w:pStyle w:val="Heading4"/>
        <w:spacing w:after="0"/>
        <w:rPr>
          <w:rFonts w:ascii="Calibri" w:eastAsia="Calibri" w:hAnsi="Calibri" w:cs="Calibri"/>
          <w:b/>
          <w:color w:val="000000"/>
          <w:sz w:val="22"/>
          <w:szCs w:val="22"/>
        </w:rPr>
      </w:pPr>
      <w:bookmarkStart w:id="3" w:name="_gj5o5llxwh8a" w:colFirst="0" w:colLast="0"/>
      <w:bookmarkEnd w:id="3"/>
      <w:r w:rsidRPr="00366766">
        <w:rPr>
          <w:rFonts w:ascii="Calibri" w:eastAsia="Calibri" w:hAnsi="Calibri" w:cs="Calibri"/>
          <w:b/>
          <w:color w:val="000000"/>
          <w:sz w:val="22"/>
          <w:szCs w:val="22"/>
        </w:rPr>
        <w:t>Introduction:</w:t>
      </w:r>
      <w:bookmarkStart w:id="4" w:name="_GoBack"/>
      <w:bookmarkEnd w:id="4"/>
    </w:p>
    <w:p w14:paraId="7A8C258A" w14:textId="77777777" w:rsidR="00A6425A" w:rsidRPr="00366766" w:rsidRDefault="00A6425A" w:rsidP="00A6425A">
      <w:pPr>
        <w:spacing w:after="200"/>
        <w:rPr>
          <w:rFonts w:ascii="Calibri" w:eastAsia="Calibri" w:hAnsi="Calibri" w:cs="Calibri"/>
        </w:rPr>
      </w:pPr>
      <w:r w:rsidRPr="00366766">
        <w:rPr>
          <w:rFonts w:ascii="Calibri" w:eastAsia="Calibri" w:hAnsi="Calibri" w:cs="Calibri"/>
        </w:rPr>
        <w:t>It is well established that early childhood</w:t>
      </w:r>
      <w:r w:rsidRPr="00366766">
        <w:rPr>
          <w:rFonts w:ascii="Calibri" w:eastAsia="Calibri" w:hAnsi="Calibri" w:cs="Calibri"/>
          <w:b/>
          <w:i/>
          <w:vertAlign w:val="superscript"/>
        </w:rPr>
        <w:t xml:space="preserve"> </w:t>
      </w:r>
      <w:r w:rsidRPr="00366766">
        <w:rPr>
          <w:rFonts w:ascii="Calibri" w:eastAsia="Calibri" w:hAnsi="Calibri" w:cs="Calibri"/>
        </w:rPr>
        <w:t xml:space="preserve">represents both a “window of opportunity for enriching input and a window of vulnerability to the development of behavior problems” (Buysse &amp; Peisner-Feinberg, 2013, p. 187). High quality early childhood programs recognize this opportunity and implement evidence-based practices that promote positive social-emotional outcomes and prevent challenging behaviors for all young children. Without this foundation, young children who exhibit challenging behavior in preschool are at increased risk for future problems with socialization and academic achievement (Buysse &amp; Peisner-Feinberg, 2013; Green, Robbins &amp; Bucholz, 2019; </w:t>
      </w:r>
      <w:r w:rsidRPr="00366766">
        <w:rPr>
          <w:rFonts w:ascii="Calibri" w:eastAsia="Calibri" w:hAnsi="Calibri" w:cs="Calibri"/>
          <w:highlight w:val="white"/>
        </w:rPr>
        <w:t>Vinh, 2011</w:t>
      </w:r>
      <w:r w:rsidRPr="00366766">
        <w:rPr>
          <w:rFonts w:ascii="Calibri" w:eastAsia="Calibri" w:hAnsi="Calibri" w:cs="Calibri"/>
        </w:rPr>
        <w:t xml:space="preserve">). Positive Behavior Intervention and Supports (PBIS) provides a framework for integrating these practices and ensuring programs and schools are prepared to respond to the unique context of early childhood. Implementation of PBIS in early childhood settings “has demonstrated positive effects on managing classrooms, decreasing challenging behaviors, and teaching socially appropriate replacement behaviors” (Green, Robbins &amp; Bucholz, 2019, p.7).   </w:t>
      </w:r>
    </w:p>
    <w:p w14:paraId="6D890C00" w14:textId="77777777" w:rsidR="00A6425A" w:rsidRPr="00366766" w:rsidRDefault="00A6425A" w:rsidP="00A6425A">
      <w:pPr>
        <w:rPr>
          <w:rFonts w:ascii="Calibri" w:eastAsia="Calibri" w:hAnsi="Calibri" w:cs="Calibri"/>
          <w:b/>
          <w:color w:val="000000"/>
        </w:rPr>
      </w:pPr>
      <w:r w:rsidRPr="00366766">
        <w:rPr>
          <w:rFonts w:ascii="Calibri" w:eastAsia="Calibri" w:hAnsi="Calibri" w:cs="Calibri"/>
          <w:b/>
        </w:rPr>
        <w:t>Pu</w:t>
      </w:r>
      <w:r w:rsidRPr="00366766">
        <w:rPr>
          <w:rFonts w:ascii="Calibri" w:eastAsia="Calibri" w:hAnsi="Calibri" w:cs="Calibri"/>
          <w:b/>
          <w:color w:val="000000"/>
        </w:rPr>
        <w:t>rpose of the</w:t>
      </w:r>
      <w:r w:rsidRPr="00366766">
        <w:rPr>
          <w:rFonts w:ascii="Calibri" w:eastAsia="Calibri" w:hAnsi="Calibri" w:cs="Calibri"/>
          <w:b/>
          <w:i/>
          <w:color w:val="000000"/>
        </w:rPr>
        <w:t xml:space="preserve"> </w:t>
      </w:r>
      <w:r w:rsidRPr="00366766">
        <w:rPr>
          <w:rFonts w:ascii="Calibri" w:eastAsia="Calibri" w:hAnsi="Calibri" w:cs="Calibri"/>
          <w:b/>
          <w:color w:val="000000"/>
        </w:rPr>
        <w:t>Early Childhood Planning Tool:</w:t>
      </w:r>
    </w:p>
    <w:p w14:paraId="3D9E595B" w14:textId="77777777" w:rsidR="00A6425A" w:rsidRPr="00366766" w:rsidRDefault="00A6425A" w:rsidP="00A6425A">
      <w:pPr>
        <w:rPr>
          <w:rFonts w:ascii="Calibri" w:eastAsia="Calibri" w:hAnsi="Calibri" w:cs="Calibri"/>
        </w:rPr>
      </w:pPr>
      <w:r w:rsidRPr="00366766">
        <w:rPr>
          <w:rFonts w:ascii="Calibri" w:eastAsia="Calibri" w:hAnsi="Calibri" w:cs="Calibri"/>
        </w:rPr>
        <w:t>The Early Childhood (EC) Planning Tool is intended to serve as guidance for teams considering preschool and early elementary classrooms after completing the Tiered Fidelity Inventory (TFI). The additional enhancements for each feature reflect the use of evidence-based practices proven to promote the development of young children’s social and emotional competencies and prevent challenging behavior in preschool programs through first grade. Team members lacking knowledge of</w:t>
      </w:r>
      <w:r w:rsidRPr="00366766">
        <w:rPr>
          <w:rFonts w:ascii="Calibri" w:eastAsia="Calibri" w:hAnsi="Calibri" w:cs="Calibri"/>
          <w:color w:val="FF0000"/>
        </w:rPr>
        <w:t xml:space="preserve"> </w:t>
      </w:r>
      <w:r w:rsidRPr="00366766">
        <w:rPr>
          <w:rFonts w:ascii="Calibri" w:eastAsia="Calibri" w:hAnsi="Calibri" w:cs="Calibri"/>
        </w:rPr>
        <w:t>these practices</w:t>
      </w:r>
      <w:r w:rsidRPr="00366766">
        <w:rPr>
          <w:rFonts w:ascii="Calibri" w:eastAsia="Calibri" w:hAnsi="Calibri" w:cs="Calibri"/>
          <w:b/>
          <w:color w:val="FF0000"/>
        </w:rPr>
        <w:t xml:space="preserve"> </w:t>
      </w:r>
      <w:r w:rsidRPr="00366766">
        <w:rPr>
          <w:rFonts w:ascii="Calibri" w:eastAsia="Calibri" w:hAnsi="Calibri" w:cs="Calibri"/>
        </w:rPr>
        <w:t>can use the operational language captured under “</w:t>
      </w:r>
      <w:r w:rsidRPr="00366766">
        <w:rPr>
          <w:rFonts w:ascii="Calibri" w:eastAsia="Calibri" w:hAnsi="Calibri" w:cs="Calibri"/>
          <w:i/>
        </w:rPr>
        <w:t>what does that look like?</w:t>
      </w:r>
      <w:r w:rsidRPr="00366766">
        <w:rPr>
          <w:rFonts w:ascii="Calibri" w:eastAsia="Calibri" w:hAnsi="Calibri" w:cs="Calibri"/>
        </w:rPr>
        <w:t xml:space="preserve">” to better identify areas of strength from those needing improvement when aligning early childhood data, practices, and systems. </w:t>
      </w:r>
    </w:p>
    <w:p w14:paraId="7ED6CD8C" w14:textId="77777777" w:rsidR="00A6425A" w:rsidRDefault="00A6425A" w:rsidP="00A6425A">
      <w:pPr>
        <w:rPr>
          <w:rFonts w:ascii="Calibri" w:eastAsia="Calibri" w:hAnsi="Calibri" w:cs="Calibri"/>
          <w:b/>
          <w:sz w:val="24"/>
          <w:szCs w:val="24"/>
        </w:rPr>
      </w:pPr>
    </w:p>
    <w:p w14:paraId="11987DBB" w14:textId="77777777" w:rsidR="00A6425A" w:rsidRDefault="00A6425A">
      <w:pPr>
        <w:spacing w:line="240" w:lineRule="auto"/>
        <w:rPr>
          <w:rFonts w:ascii="Calibri" w:eastAsia="Calibri" w:hAnsi="Calibri" w:cs="Calibri"/>
          <w:b/>
          <w:sz w:val="24"/>
          <w:szCs w:val="24"/>
        </w:rPr>
      </w:pPr>
      <w:r>
        <w:rPr>
          <w:rFonts w:ascii="Calibri" w:eastAsia="Calibri" w:hAnsi="Calibri" w:cs="Calibri"/>
          <w:b/>
          <w:sz w:val="24"/>
          <w:szCs w:val="24"/>
        </w:rPr>
        <w:br w:type="page"/>
      </w:r>
    </w:p>
    <w:p w14:paraId="221C2ACE" w14:textId="77777777" w:rsidR="00A6425A" w:rsidRPr="00366766" w:rsidRDefault="00A6425A" w:rsidP="00A6425A">
      <w:r w:rsidRPr="00366766">
        <w:rPr>
          <w:rFonts w:ascii="Calibri" w:eastAsia="Calibri" w:hAnsi="Calibri" w:cs="Calibri"/>
          <w:b/>
        </w:rPr>
        <w:lastRenderedPageBreak/>
        <w:t>R</w:t>
      </w:r>
      <w:r w:rsidRPr="00366766">
        <w:rPr>
          <w:rFonts w:ascii="Calibri" w:eastAsia="Calibri" w:hAnsi="Calibri" w:cs="Calibri"/>
          <w:b/>
          <w:color w:val="000000"/>
        </w:rPr>
        <w:t>ecommended use of the Early Childhood Planning Tool:</w:t>
      </w:r>
    </w:p>
    <w:p w14:paraId="2DA2D955" w14:textId="77777777" w:rsidR="00A6425A" w:rsidRPr="00366766" w:rsidRDefault="00A6425A" w:rsidP="00A6425A">
      <w:pPr>
        <w:numPr>
          <w:ilvl w:val="0"/>
          <w:numId w:val="1"/>
        </w:numPr>
        <w:shd w:val="clear" w:color="auto" w:fill="FFFFFF"/>
        <w:rPr>
          <w:rFonts w:ascii="Calibri" w:eastAsia="Calibri" w:hAnsi="Calibri" w:cs="Calibri"/>
        </w:rPr>
      </w:pPr>
      <w:r w:rsidRPr="00366766">
        <w:rPr>
          <w:rFonts w:ascii="Calibri" w:eastAsia="Calibri" w:hAnsi="Calibri" w:cs="Calibri"/>
        </w:rPr>
        <w:t xml:space="preserve">Complete the TFI </w:t>
      </w:r>
    </w:p>
    <w:p w14:paraId="5B786A11" w14:textId="77777777" w:rsidR="00A6425A" w:rsidRPr="00366766" w:rsidRDefault="00A6425A" w:rsidP="00A6425A">
      <w:pPr>
        <w:numPr>
          <w:ilvl w:val="1"/>
          <w:numId w:val="1"/>
        </w:numPr>
        <w:shd w:val="clear" w:color="auto" w:fill="FFFFFF"/>
        <w:rPr>
          <w:rFonts w:ascii="Calibri" w:eastAsia="Calibri" w:hAnsi="Calibri" w:cs="Calibri"/>
        </w:rPr>
      </w:pPr>
      <w:r w:rsidRPr="00366766">
        <w:rPr>
          <w:rFonts w:ascii="Calibri" w:eastAsia="Calibri" w:hAnsi="Calibri" w:cs="Calibri"/>
        </w:rPr>
        <w:t>Teams first complete the SWPBIS Tiered Fidelity Inventory (TFI) to assess the implementation of the critical features of school-wide PBIS.</w:t>
      </w:r>
    </w:p>
    <w:p w14:paraId="358A065D" w14:textId="77777777" w:rsidR="00A6425A" w:rsidRPr="00366766" w:rsidRDefault="00A6425A" w:rsidP="00A6425A">
      <w:pPr>
        <w:numPr>
          <w:ilvl w:val="0"/>
          <w:numId w:val="2"/>
        </w:numPr>
        <w:shd w:val="clear" w:color="auto" w:fill="FFFFFF"/>
        <w:rPr>
          <w:rFonts w:ascii="Calibri" w:eastAsia="Calibri" w:hAnsi="Calibri" w:cs="Calibri"/>
        </w:rPr>
      </w:pPr>
      <w:r w:rsidRPr="00366766">
        <w:rPr>
          <w:rFonts w:ascii="Calibri" w:eastAsia="Calibri" w:hAnsi="Calibri" w:cs="Calibri"/>
        </w:rPr>
        <w:t>Use the EC Planning Tool</w:t>
      </w:r>
    </w:p>
    <w:p w14:paraId="0B22DEC0" w14:textId="192F5D9F" w:rsidR="00A6425A" w:rsidRDefault="00A6425A" w:rsidP="00A6425A">
      <w:pPr>
        <w:numPr>
          <w:ilvl w:val="1"/>
          <w:numId w:val="2"/>
        </w:numPr>
        <w:shd w:val="clear" w:color="auto" w:fill="FFFFFF"/>
        <w:rPr>
          <w:rFonts w:ascii="Calibri" w:eastAsia="Calibri" w:hAnsi="Calibri" w:cs="Calibri"/>
        </w:rPr>
      </w:pPr>
      <w:r w:rsidRPr="00366766">
        <w:rPr>
          <w:rFonts w:ascii="Calibri" w:eastAsia="Calibri" w:hAnsi="Calibri" w:cs="Calibri"/>
        </w:rPr>
        <w:t>After completing the TFI, teams can use the EC Planning Tool to identify</w:t>
      </w:r>
      <w:r w:rsidRPr="00366766">
        <w:rPr>
          <w:rFonts w:ascii="Calibri" w:eastAsia="Calibri" w:hAnsi="Calibri" w:cs="Calibri"/>
          <w:color w:val="FF0000"/>
        </w:rPr>
        <w:t xml:space="preserve"> </w:t>
      </w:r>
      <w:r w:rsidRPr="00366766">
        <w:rPr>
          <w:rFonts w:ascii="Calibri" w:eastAsia="Calibri" w:hAnsi="Calibri" w:cs="Calibri"/>
        </w:rPr>
        <w:t xml:space="preserve">features that need further attention and teams that are in place to assist. </w:t>
      </w:r>
    </w:p>
    <w:p w14:paraId="492765BE" w14:textId="00716295" w:rsidR="005F3E92" w:rsidRPr="00366766" w:rsidRDefault="005F3E92" w:rsidP="00A6425A">
      <w:pPr>
        <w:numPr>
          <w:ilvl w:val="1"/>
          <w:numId w:val="2"/>
        </w:numPr>
        <w:shd w:val="clear" w:color="auto" w:fill="FFFFFF"/>
        <w:rPr>
          <w:rFonts w:ascii="Calibri" w:eastAsia="Calibri" w:hAnsi="Calibri" w:cs="Calibri"/>
        </w:rPr>
      </w:pPr>
      <w:r w:rsidRPr="007B7DF5">
        <w:rPr>
          <w:rFonts w:ascii="Calibri" w:eastAsia="Calibri" w:hAnsi="Calibri" w:cs="Calibri"/>
          <w:b/>
          <w:bCs/>
        </w:rPr>
        <w:t>Note:</w:t>
      </w:r>
      <w:r>
        <w:rPr>
          <w:rFonts w:ascii="Calibri" w:eastAsia="Calibri" w:hAnsi="Calibri" w:cs="Calibri"/>
        </w:rPr>
        <w:t xml:space="preserve"> </w:t>
      </w:r>
      <w:r w:rsidR="007B7DF5" w:rsidRPr="007B7DF5">
        <w:rPr>
          <w:rFonts w:ascii="Calibri" w:eastAsia="Calibri" w:hAnsi="Calibri" w:cs="Calibri"/>
        </w:rPr>
        <w:t xml:space="preserve">At this time, no additional early childhood enhancements have been added to the </w:t>
      </w:r>
      <w:r w:rsidR="00AD5724">
        <w:rPr>
          <w:rFonts w:ascii="Calibri" w:eastAsia="Calibri" w:hAnsi="Calibri" w:cs="Calibri"/>
        </w:rPr>
        <w:t>Tier</w:t>
      </w:r>
      <w:r w:rsidR="00C95633">
        <w:rPr>
          <w:rFonts w:ascii="Calibri" w:eastAsia="Calibri" w:hAnsi="Calibri" w:cs="Calibri"/>
        </w:rPr>
        <w:t xml:space="preserve"> 3</w:t>
      </w:r>
      <w:r w:rsidR="007B7DF5" w:rsidRPr="007B7DF5">
        <w:rPr>
          <w:rFonts w:ascii="Calibri" w:eastAsia="Calibri" w:hAnsi="Calibri" w:cs="Calibri"/>
        </w:rPr>
        <w:t xml:space="preserve"> features of </w:t>
      </w:r>
      <w:r w:rsidR="007B7DF5">
        <w:rPr>
          <w:rFonts w:ascii="Calibri" w:eastAsia="Calibri" w:hAnsi="Calibri" w:cs="Calibri"/>
        </w:rPr>
        <w:t>this t</w:t>
      </w:r>
      <w:r w:rsidR="007B7DF5" w:rsidRPr="007B7DF5">
        <w:rPr>
          <w:rFonts w:ascii="Calibri" w:eastAsia="Calibri" w:hAnsi="Calibri" w:cs="Calibri"/>
        </w:rPr>
        <w:t xml:space="preserve">ool.  Teams are encouraged to work within their school and/or early childhood program teams to build staff capacity to address children’s individual developmental, behavioral, and academic needs while considering the programmatic supports required to effectively implement intensive interventions.  Tier </w:t>
      </w:r>
      <w:r w:rsidR="005E10BF">
        <w:rPr>
          <w:rFonts w:ascii="Calibri" w:eastAsia="Calibri" w:hAnsi="Calibri" w:cs="Calibri"/>
        </w:rPr>
        <w:t>3</w:t>
      </w:r>
      <w:r w:rsidR="007B7DF5" w:rsidRPr="007B7DF5">
        <w:rPr>
          <w:rFonts w:ascii="Calibri" w:eastAsia="Calibri" w:hAnsi="Calibri" w:cs="Calibri"/>
        </w:rPr>
        <w:t xml:space="preserve"> support should be considered for “those children who have not made adequate progress in </w:t>
      </w:r>
      <w:r w:rsidR="00AD5724">
        <w:rPr>
          <w:rFonts w:ascii="Calibri" w:eastAsia="Calibri" w:hAnsi="Calibri" w:cs="Calibri"/>
        </w:rPr>
        <w:t>Tier</w:t>
      </w:r>
      <w:r w:rsidR="007B7DF5" w:rsidRPr="007B7DF5">
        <w:rPr>
          <w:rFonts w:ascii="Calibri" w:eastAsia="Calibri" w:hAnsi="Calibri" w:cs="Calibri"/>
        </w:rPr>
        <w:t xml:space="preserve"> 1 and/or </w:t>
      </w:r>
      <w:r w:rsidR="00AD5724">
        <w:rPr>
          <w:rFonts w:ascii="Calibri" w:eastAsia="Calibri" w:hAnsi="Calibri" w:cs="Calibri"/>
        </w:rPr>
        <w:t>Tier</w:t>
      </w:r>
      <w:r w:rsidR="007B7DF5" w:rsidRPr="007B7DF5">
        <w:rPr>
          <w:rFonts w:ascii="Calibri" w:eastAsia="Calibri" w:hAnsi="Calibri" w:cs="Calibri"/>
        </w:rPr>
        <w:t xml:space="preserve"> 2 in the first half of the school year</w:t>
      </w:r>
      <w:r w:rsidR="007B7DF5">
        <w:rPr>
          <w:rFonts w:ascii="Calibri" w:eastAsia="Calibri" w:hAnsi="Calibri" w:cs="Calibri"/>
        </w:rPr>
        <w:t>”</w:t>
      </w:r>
      <w:r w:rsidR="007B7DF5" w:rsidRPr="007B7DF5">
        <w:rPr>
          <w:rFonts w:ascii="Calibri" w:eastAsia="Calibri" w:hAnsi="Calibri" w:cs="Calibri"/>
        </w:rPr>
        <w:t xml:space="preserve"> as indicated by beginning and mid-year screening data (Carta &amp; Young, </w:t>
      </w:r>
      <w:r w:rsidR="009C5DC3">
        <w:rPr>
          <w:rFonts w:ascii="Calibri" w:eastAsia="Calibri" w:hAnsi="Calibri" w:cs="Calibri"/>
        </w:rPr>
        <w:t xml:space="preserve">2019, </w:t>
      </w:r>
      <w:r w:rsidR="007B7DF5" w:rsidRPr="007B7DF5">
        <w:rPr>
          <w:rFonts w:ascii="Calibri" w:eastAsia="Calibri" w:hAnsi="Calibri" w:cs="Calibri"/>
        </w:rPr>
        <w:t>p. 159).</w:t>
      </w:r>
    </w:p>
    <w:p w14:paraId="53C831BB" w14:textId="77777777" w:rsidR="00A6425A" w:rsidRPr="00366766" w:rsidRDefault="00A6425A" w:rsidP="00A6425A">
      <w:pPr>
        <w:numPr>
          <w:ilvl w:val="0"/>
          <w:numId w:val="2"/>
        </w:numPr>
        <w:shd w:val="clear" w:color="auto" w:fill="FFFFFF"/>
        <w:rPr>
          <w:rFonts w:ascii="Calibri" w:eastAsia="Calibri" w:hAnsi="Calibri" w:cs="Calibri"/>
        </w:rPr>
      </w:pPr>
      <w:r w:rsidRPr="00366766">
        <w:rPr>
          <w:rFonts w:ascii="Calibri" w:eastAsia="Calibri" w:hAnsi="Calibri" w:cs="Calibri"/>
        </w:rPr>
        <w:t>Add early childhood priorities to the implementation plan</w:t>
      </w:r>
    </w:p>
    <w:p w14:paraId="4228C5CD" w14:textId="77777777" w:rsidR="00A6425A" w:rsidRPr="00366766" w:rsidRDefault="00A6425A" w:rsidP="00A6425A">
      <w:pPr>
        <w:numPr>
          <w:ilvl w:val="1"/>
          <w:numId w:val="2"/>
        </w:numPr>
        <w:shd w:val="clear" w:color="auto" w:fill="FFFFFF"/>
        <w:rPr>
          <w:rFonts w:ascii="Calibri" w:eastAsia="Calibri" w:hAnsi="Calibri" w:cs="Calibri"/>
        </w:rPr>
      </w:pPr>
      <w:r w:rsidRPr="00366766">
        <w:rPr>
          <w:rFonts w:ascii="Calibri" w:eastAsia="Calibri" w:hAnsi="Calibri" w:cs="Calibri"/>
        </w:rPr>
        <w:t>After using the TFI and the EC Planning Tool to identify priorities, a comprehensive action plan is developed to guide the implementation of a multi-tiered framework.</w:t>
      </w:r>
    </w:p>
    <w:p w14:paraId="31390E68" w14:textId="77777777" w:rsidR="00A6425A" w:rsidRDefault="00A6425A" w:rsidP="00A6425A">
      <w:pPr>
        <w:shd w:val="clear" w:color="auto" w:fill="FFFFFF"/>
        <w:rPr>
          <w:rFonts w:ascii="Calibri" w:eastAsia="Calibri" w:hAnsi="Calibri" w:cs="Calibri"/>
          <w:sz w:val="24"/>
          <w:szCs w:val="24"/>
        </w:rPr>
      </w:pPr>
    </w:p>
    <w:p w14:paraId="74EA89D0" w14:textId="77777777" w:rsidR="00A6425A" w:rsidRDefault="00A6425A" w:rsidP="00A6425A">
      <w:pPr>
        <w:shd w:val="clear" w:color="auto" w:fill="FFFFFF"/>
        <w:rPr>
          <w:rFonts w:ascii="Calibri" w:eastAsia="Calibri" w:hAnsi="Calibri" w:cs="Calibri"/>
          <w:b/>
          <w:sz w:val="24"/>
          <w:szCs w:val="24"/>
          <w:u w:val="single"/>
        </w:rPr>
      </w:pPr>
      <w:r>
        <w:br w:type="page"/>
      </w:r>
    </w:p>
    <w:p w14:paraId="64B5EF30" w14:textId="77777777" w:rsidR="00A6425A" w:rsidRDefault="00A6425A" w:rsidP="00A6425A">
      <w:pPr>
        <w:shd w:val="clear" w:color="auto" w:fill="FFFFFF"/>
        <w:spacing w:after="200"/>
        <w:rPr>
          <w:rFonts w:ascii="Calibri" w:eastAsia="Calibri" w:hAnsi="Calibri" w:cs="Calibri"/>
          <w:b/>
          <w:sz w:val="24"/>
          <w:szCs w:val="24"/>
        </w:rPr>
      </w:pPr>
      <w:r>
        <w:rPr>
          <w:rFonts w:ascii="Calibri" w:eastAsia="Calibri" w:hAnsi="Calibri" w:cs="Calibri"/>
          <w:b/>
          <w:sz w:val="24"/>
          <w:szCs w:val="24"/>
          <w:u w:val="single"/>
        </w:rPr>
        <w:lastRenderedPageBreak/>
        <w:t>EARLY CHILDHOOD ENHANCEMENTS</w:t>
      </w:r>
    </w:p>
    <w:p w14:paraId="32A603BE" w14:textId="77777777" w:rsidR="00A6425A" w:rsidRDefault="00A6425A" w:rsidP="00A6425A">
      <w:pPr>
        <w:spacing w:after="200" w:line="240" w:lineRule="auto"/>
        <w:rPr>
          <w:rFonts w:ascii="Calibri" w:eastAsia="Calibri" w:hAnsi="Calibri" w:cs="Calibri"/>
          <w:color w:val="000000"/>
          <w:sz w:val="24"/>
          <w:szCs w:val="24"/>
        </w:rPr>
      </w:pPr>
      <w:r>
        <w:rPr>
          <w:rFonts w:ascii="Calibri" w:eastAsia="Calibri" w:hAnsi="Calibri" w:cs="Calibri"/>
          <w:b/>
          <w:sz w:val="24"/>
          <w:szCs w:val="24"/>
        </w:rPr>
        <w:t>Criteria Scale:</w:t>
      </w:r>
      <w:r>
        <w:rPr>
          <w:rFonts w:ascii="Calibri" w:eastAsia="Calibri" w:hAnsi="Calibri" w:cs="Calibri"/>
          <w:sz w:val="24"/>
          <w:szCs w:val="24"/>
        </w:rPr>
        <w:t xml:space="preserve">  </w:t>
      </w:r>
      <w:r>
        <w:rPr>
          <w:rFonts w:ascii="Calibri" w:eastAsia="Calibri" w:hAnsi="Calibri" w:cs="Calibri"/>
          <w:b/>
          <w:sz w:val="24"/>
          <w:szCs w:val="24"/>
        </w:rPr>
        <w:t xml:space="preserve">NI </w:t>
      </w:r>
      <w:r>
        <w:rPr>
          <w:rFonts w:ascii="Calibri" w:eastAsia="Calibri" w:hAnsi="Calibri" w:cs="Calibri"/>
          <w:sz w:val="24"/>
          <w:szCs w:val="24"/>
        </w:rPr>
        <w:t xml:space="preserve">= Not Implementing, </w:t>
      </w:r>
      <w:r>
        <w:rPr>
          <w:rFonts w:ascii="Calibri" w:eastAsia="Calibri" w:hAnsi="Calibri" w:cs="Calibri"/>
          <w:b/>
          <w:sz w:val="24"/>
          <w:szCs w:val="24"/>
        </w:rPr>
        <w:t>PI</w:t>
      </w:r>
      <w:r>
        <w:rPr>
          <w:rFonts w:ascii="Calibri" w:eastAsia="Calibri" w:hAnsi="Calibri" w:cs="Calibri"/>
          <w:sz w:val="24"/>
          <w:szCs w:val="24"/>
        </w:rPr>
        <w:t xml:space="preserve"> = Partially Implementing, </w:t>
      </w:r>
      <w:r>
        <w:rPr>
          <w:rFonts w:ascii="Calibri" w:eastAsia="Calibri" w:hAnsi="Calibri" w:cs="Calibri"/>
          <w:b/>
          <w:sz w:val="24"/>
          <w:szCs w:val="24"/>
        </w:rPr>
        <w:t>FI</w:t>
      </w:r>
      <w:r>
        <w:rPr>
          <w:rFonts w:ascii="Calibri" w:eastAsia="Calibri" w:hAnsi="Calibri" w:cs="Calibri"/>
          <w:sz w:val="24"/>
          <w:szCs w:val="24"/>
        </w:rPr>
        <w:t xml:space="preserve"> = Fully Implementing</w:t>
      </w:r>
    </w:p>
    <w:tbl>
      <w:tblPr>
        <w:tblW w:w="141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2448"/>
        <w:gridCol w:w="3600"/>
        <w:gridCol w:w="2160"/>
        <w:gridCol w:w="3132"/>
      </w:tblGrid>
      <w:tr w:rsidR="00A6425A" w:rsidRPr="00A6425A" w14:paraId="2AAA4EF4" w14:textId="77777777" w:rsidTr="0043276F">
        <w:trPr>
          <w:trHeight w:val="440"/>
          <w:jc w:val="center"/>
        </w:trPr>
        <w:tc>
          <w:tcPr>
            <w:tcW w:w="14130" w:type="dxa"/>
            <w:gridSpan w:val="5"/>
            <w:shd w:val="clear" w:color="auto" w:fill="B4A7D6"/>
            <w:tcMar>
              <w:top w:w="100" w:type="dxa"/>
              <w:left w:w="100" w:type="dxa"/>
              <w:bottom w:w="100" w:type="dxa"/>
              <w:right w:w="100" w:type="dxa"/>
            </w:tcMar>
            <w:vAlign w:val="center"/>
          </w:tcPr>
          <w:p w14:paraId="25EA5ACE" w14:textId="77777777" w:rsidR="00A6425A" w:rsidRPr="00A6425A" w:rsidRDefault="00A6425A" w:rsidP="00A6425A">
            <w:pPr>
              <w:pStyle w:val="Heading4"/>
              <w:spacing w:before="200"/>
              <w:jc w:val="center"/>
              <w:rPr>
                <w:rFonts w:asciiTheme="minorHAnsi" w:eastAsia="Calibri" w:hAnsiTheme="minorHAnsi" w:cs="Calibri"/>
                <w:b/>
                <w:color w:val="000000"/>
                <w:sz w:val="22"/>
                <w:szCs w:val="22"/>
              </w:rPr>
            </w:pPr>
            <w:bookmarkStart w:id="5" w:name="_3dy6vkm" w:colFirst="0" w:colLast="0"/>
            <w:bookmarkEnd w:id="5"/>
            <w:r w:rsidRPr="00A6425A">
              <w:rPr>
                <w:rFonts w:asciiTheme="minorHAnsi" w:eastAsia="Calibri" w:hAnsiTheme="minorHAnsi" w:cs="Calibri"/>
                <w:b/>
                <w:color w:val="000000"/>
                <w:sz w:val="22"/>
                <w:szCs w:val="22"/>
              </w:rPr>
              <w:t>TIER ONE</w:t>
            </w:r>
          </w:p>
        </w:tc>
      </w:tr>
      <w:tr w:rsidR="00A6425A" w:rsidRPr="00A6425A" w14:paraId="3CB1FC29" w14:textId="77777777" w:rsidTr="0043276F">
        <w:trPr>
          <w:trHeight w:val="440"/>
          <w:jc w:val="center"/>
        </w:trPr>
        <w:tc>
          <w:tcPr>
            <w:tcW w:w="14130" w:type="dxa"/>
            <w:gridSpan w:val="5"/>
            <w:shd w:val="clear" w:color="auto" w:fill="D9D2E9"/>
            <w:tcMar>
              <w:top w:w="100" w:type="dxa"/>
              <w:left w:w="100" w:type="dxa"/>
              <w:bottom w:w="100" w:type="dxa"/>
              <w:right w:w="100" w:type="dxa"/>
            </w:tcMar>
            <w:vAlign w:val="center"/>
          </w:tcPr>
          <w:p w14:paraId="62A3B05E" w14:textId="77777777" w:rsidR="00A6425A" w:rsidRPr="00A6425A" w:rsidRDefault="00A6425A" w:rsidP="00A6425A">
            <w:pPr>
              <w:pStyle w:val="Heading4"/>
              <w:widowControl w:val="0"/>
              <w:spacing w:line="240" w:lineRule="auto"/>
              <w:jc w:val="center"/>
              <w:rPr>
                <w:rFonts w:asciiTheme="minorHAnsi" w:eastAsia="Calibri" w:hAnsiTheme="minorHAnsi" w:cs="Calibri"/>
                <w:b/>
                <w:color w:val="000000"/>
                <w:sz w:val="22"/>
                <w:szCs w:val="22"/>
              </w:rPr>
            </w:pPr>
            <w:bookmarkStart w:id="6" w:name="_1t3h5sf" w:colFirst="0" w:colLast="0"/>
            <w:bookmarkEnd w:id="6"/>
            <w:r w:rsidRPr="00A6425A">
              <w:rPr>
                <w:rFonts w:asciiTheme="minorHAnsi" w:eastAsia="Calibri" w:hAnsiTheme="minorHAnsi" w:cs="Calibri"/>
                <w:b/>
                <w:color w:val="000000"/>
                <w:sz w:val="22"/>
                <w:szCs w:val="22"/>
              </w:rPr>
              <w:t>Subscale: Teams</w:t>
            </w:r>
          </w:p>
        </w:tc>
      </w:tr>
      <w:tr w:rsidR="00366766" w:rsidRPr="00A6425A" w14:paraId="601AB207" w14:textId="77777777" w:rsidTr="0043276F">
        <w:trPr>
          <w:jc w:val="center"/>
        </w:trPr>
        <w:tc>
          <w:tcPr>
            <w:tcW w:w="2790" w:type="dxa"/>
            <w:shd w:val="clear" w:color="auto" w:fill="auto"/>
            <w:tcMar>
              <w:top w:w="100" w:type="dxa"/>
              <w:left w:w="100" w:type="dxa"/>
              <w:bottom w:w="100" w:type="dxa"/>
              <w:right w:w="100" w:type="dxa"/>
            </w:tcMar>
          </w:tcPr>
          <w:p w14:paraId="13238DF5" w14:textId="77777777" w:rsidR="00A6425A" w:rsidRPr="00A6425A" w:rsidRDefault="00A6425A" w:rsidP="003D43C5">
            <w:pPr>
              <w:pStyle w:val="Heading5"/>
              <w:widowControl w:val="0"/>
              <w:spacing w:line="240" w:lineRule="auto"/>
              <w:jc w:val="center"/>
              <w:rPr>
                <w:rFonts w:asciiTheme="minorHAnsi" w:eastAsia="Calibri" w:hAnsiTheme="minorHAnsi" w:cs="Calibri"/>
                <w:b/>
                <w:color w:val="000000"/>
              </w:rPr>
            </w:pPr>
            <w:bookmarkStart w:id="7" w:name="_4d34og8" w:colFirst="0" w:colLast="0"/>
            <w:bookmarkEnd w:id="7"/>
            <w:r w:rsidRPr="00A6425A">
              <w:rPr>
                <w:rFonts w:asciiTheme="minorHAnsi" w:eastAsia="Calibri" w:hAnsiTheme="minorHAnsi" w:cs="Calibri"/>
                <w:b/>
                <w:color w:val="000000"/>
              </w:rPr>
              <w:t xml:space="preserve"> TFI Feature</w:t>
            </w:r>
          </w:p>
        </w:tc>
        <w:tc>
          <w:tcPr>
            <w:tcW w:w="2448" w:type="dxa"/>
            <w:shd w:val="clear" w:color="auto" w:fill="auto"/>
            <w:tcMar>
              <w:top w:w="100" w:type="dxa"/>
              <w:left w:w="100" w:type="dxa"/>
              <w:bottom w:w="100" w:type="dxa"/>
              <w:right w:w="100" w:type="dxa"/>
            </w:tcMar>
          </w:tcPr>
          <w:p w14:paraId="5609BA68" w14:textId="77777777" w:rsidR="00A6425A" w:rsidRPr="00A6425A" w:rsidRDefault="00A6425A" w:rsidP="003D43C5">
            <w:pPr>
              <w:pStyle w:val="Heading5"/>
              <w:widowControl w:val="0"/>
              <w:spacing w:line="240" w:lineRule="auto"/>
              <w:jc w:val="center"/>
              <w:rPr>
                <w:rFonts w:asciiTheme="minorHAnsi" w:eastAsia="Calibri" w:hAnsiTheme="minorHAnsi" w:cs="Calibri"/>
                <w:b/>
                <w:color w:val="000000"/>
              </w:rPr>
            </w:pPr>
            <w:r w:rsidRPr="00A6425A">
              <w:rPr>
                <w:rFonts w:asciiTheme="minorHAnsi" w:eastAsia="Calibri" w:hAnsiTheme="minorHAnsi" w:cs="Calibri"/>
                <w:b/>
                <w:color w:val="000000"/>
              </w:rPr>
              <w:t>Early Childhood Enhancements</w:t>
            </w:r>
          </w:p>
        </w:tc>
        <w:tc>
          <w:tcPr>
            <w:tcW w:w="3600" w:type="dxa"/>
            <w:shd w:val="clear" w:color="auto" w:fill="auto"/>
            <w:tcMar>
              <w:top w:w="100" w:type="dxa"/>
              <w:left w:w="100" w:type="dxa"/>
              <w:bottom w:w="100" w:type="dxa"/>
              <w:right w:w="100" w:type="dxa"/>
            </w:tcMar>
          </w:tcPr>
          <w:p w14:paraId="4E410FC8" w14:textId="77777777" w:rsidR="00A6425A" w:rsidRPr="00A6425A" w:rsidRDefault="00A6425A" w:rsidP="003D43C5">
            <w:pPr>
              <w:pStyle w:val="Heading5"/>
              <w:widowControl w:val="0"/>
              <w:spacing w:line="240" w:lineRule="auto"/>
              <w:jc w:val="center"/>
              <w:rPr>
                <w:rFonts w:asciiTheme="minorHAnsi" w:eastAsia="Calibri" w:hAnsiTheme="minorHAnsi" w:cs="Calibri"/>
                <w:b/>
                <w:color w:val="000000"/>
              </w:rPr>
            </w:pPr>
            <w:r w:rsidRPr="00A6425A">
              <w:rPr>
                <w:rFonts w:asciiTheme="minorHAnsi" w:eastAsia="Calibri" w:hAnsiTheme="minorHAnsi" w:cs="Calibri"/>
                <w:b/>
                <w:color w:val="000000"/>
              </w:rPr>
              <w:t>What does that look like?</w:t>
            </w:r>
          </w:p>
        </w:tc>
        <w:tc>
          <w:tcPr>
            <w:tcW w:w="2160" w:type="dxa"/>
            <w:shd w:val="clear" w:color="auto" w:fill="auto"/>
            <w:tcMar>
              <w:top w:w="100" w:type="dxa"/>
              <w:left w:w="100" w:type="dxa"/>
              <w:bottom w:w="100" w:type="dxa"/>
              <w:right w:w="100" w:type="dxa"/>
            </w:tcMar>
          </w:tcPr>
          <w:p w14:paraId="310749FE" w14:textId="77777777" w:rsidR="00A6425A" w:rsidRPr="00A6425A" w:rsidRDefault="00A6425A" w:rsidP="00A6425A">
            <w:pPr>
              <w:pStyle w:val="Heading5"/>
              <w:widowControl w:val="0"/>
              <w:spacing w:line="240" w:lineRule="auto"/>
              <w:jc w:val="center"/>
              <w:rPr>
                <w:rFonts w:asciiTheme="minorHAnsi" w:eastAsia="Calibri" w:hAnsiTheme="minorHAnsi" w:cs="Calibri"/>
                <w:b/>
                <w:color w:val="000000"/>
              </w:rPr>
            </w:pPr>
            <w:r w:rsidRPr="00A6425A">
              <w:rPr>
                <w:rFonts w:asciiTheme="minorHAnsi" w:eastAsia="Calibri" w:hAnsiTheme="minorHAnsi" w:cs="Calibri"/>
                <w:b/>
                <w:color w:val="000000"/>
              </w:rPr>
              <w:t xml:space="preserve">Additional EC </w:t>
            </w:r>
            <w:r w:rsidRPr="00A6425A">
              <w:rPr>
                <w:rFonts w:asciiTheme="minorHAnsi" w:eastAsia="Calibri" w:hAnsiTheme="minorHAnsi" w:cs="Calibri"/>
                <w:b/>
                <w:color w:val="000000"/>
              </w:rPr>
              <w:br/>
              <w:t>Data Sources</w:t>
            </w:r>
          </w:p>
        </w:tc>
        <w:tc>
          <w:tcPr>
            <w:tcW w:w="3132" w:type="dxa"/>
            <w:shd w:val="clear" w:color="auto" w:fill="auto"/>
            <w:tcMar>
              <w:top w:w="100" w:type="dxa"/>
              <w:left w:w="100" w:type="dxa"/>
              <w:bottom w:w="100" w:type="dxa"/>
              <w:right w:w="100" w:type="dxa"/>
            </w:tcMar>
          </w:tcPr>
          <w:p w14:paraId="7FAE630C" w14:textId="77777777" w:rsidR="00A6425A" w:rsidRPr="00A6425A" w:rsidRDefault="00A6425A" w:rsidP="003D43C5">
            <w:pPr>
              <w:pStyle w:val="Heading5"/>
              <w:widowControl w:val="0"/>
              <w:spacing w:line="240" w:lineRule="auto"/>
              <w:jc w:val="center"/>
              <w:rPr>
                <w:rFonts w:asciiTheme="minorHAnsi" w:eastAsia="Calibri" w:hAnsiTheme="minorHAnsi" w:cs="Calibri"/>
                <w:b/>
                <w:color w:val="000000"/>
              </w:rPr>
            </w:pPr>
            <w:bookmarkStart w:id="8" w:name="_2s8eyo1" w:colFirst="0" w:colLast="0"/>
            <w:bookmarkEnd w:id="8"/>
            <w:r w:rsidRPr="00A6425A">
              <w:rPr>
                <w:rFonts w:asciiTheme="minorHAnsi" w:eastAsia="Calibri" w:hAnsiTheme="minorHAnsi" w:cs="Calibri"/>
                <w:b/>
                <w:color w:val="000000"/>
              </w:rPr>
              <w:t>Criteria</w:t>
            </w:r>
          </w:p>
        </w:tc>
      </w:tr>
      <w:tr w:rsidR="00366766" w:rsidRPr="00A6425A" w14:paraId="1CA87250" w14:textId="77777777" w:rsidTr="0043276F">
        <w:trPr>
          <w:jc w:val="center"/>
        </w:trPr>
        <w:tc>
          <w:tcPr>
            <w:tcW w:w="2790" w:type="dxa"/>
            <w:shd w:val="clear" w:color="auto" w:fill="auto"/>
            <w:tcMar>
              <w:top w:w="100" w:type="dxa"/>
              <w:left w:w="100" w:type="dxa"/>
              <w:bottom w:w="100" w:type="dxa"/>
              <w:right w:w="100" w:type="dxa"/>
            </w:tcMar>
          </w:tcPr>
          <w:p w14:paraId="7B2C9B51" w14:textId="77777777" w:rsidR="00A6425A" w:rsidRPr="00A6425A" w:rsidRDefault="00A6425A" w:rsidP="003D43C5">
            <w:pPr>
              <w:widowControl w:val="0"/>
              <w:spacing w:line="240" w:lineRule="auto"/>
              <w:rPr>
                <w:rFonts w:asciiTheme="minorHAnsi" w:eastAsia="Calibri" w:hAnsiTheme="minorHAnsi" w:cs="Calibri"/>
              </w:rPr>
            </w:pPr>
            <w:r w:rsidRPr="00A6425A">
              <w:rPr>
                <w:rFonts w:asciiTheme="minorHAnsi" w:eastAsia="Calibri" w:hAnsiTheme="minorHAnsi" w:cs="Calibri"/>
                <w:b/>
              </w:rPr>
              <w:t>1.1   Team Composition</w:t>
            </w:r>
          </w:p>
          <w:p w14:paraId="794F7E63" w14:textId="77777777" w:rsidR="00A6425A" w:rsidRPr="00A6425A" w:rsidRDefault="00A6425A" w:rsidP="003D43C5">
            <w:pPr>
              <w:widowControl w:val="0"/>
              <w:spacing w:line="240" w:lineRule="auto"/>
              <w:rPr>
                <w:rFonts w:asciiTheme="minorHAnsi" w:eastAsia="Calibri" w:hAnsiTheme="minorHAnsi" w:cs="Calibri"/>
              </w:rPr>
            </w:pPr>
            <w:r w:rsidRPr="00A6425A">
              <w:rPr>
                <w:rFonts w:asciiTheme="minorHAnsi" w:eastAsia="Calibri" w:hAnsiTheme="minorHAnsi" w:cs="Calibri"/>
              </w:rPr>
              <w:t>Tier 1 team includes a Tier 1 systems coordinator, a school administrator, a family member and individuals able to provide (a) applied behavioral expertise, (b) coaching expertise, (c) knowledge of student academic and behavior patterns, (d) knowledge about the operations of the school across grade levels and programs, and for high schools, (e) student representation.</w:t>
            </w:r>
          </w:p>
        </w:tc>
        <w:tc>
          <w:tcPr>
            <w:tcW w:w="2448" w:type="dxa"/>
            <w:shd w:val="clear" w:color="auto" w:fill="auto"/>
            <w:tcMar>
              <w:top w:w="100" w:type="dxa"/>
              <w:left w:w="100" w:type="dxa"/>
              <w:bottom w:w="100" w:type="dxa"/>
              <w:right w:w="100" w:type="dxa"/>
            </w:tcMar>
          </w:tcPr>
          <w:p w14:paraId="79B0A7DA" w14:textId="77777777" w:rsidR="00A6425A" w:rsidRDefault="00A6425A" w:rsidP="003D43C5">
            <w:pPr>
              <w:widowControl w:val="0"/>
              <w:spacing w:after="100" w:line="240" w:lineRule="auto"/>
              <w:rPr>
                <w:rFonts w:asciiTheme="minorHAnsi" w:eastAsia="Calibri" w:hAnsiTheme="minorHAnsi" w:cs="Calibri"/>
              </w:rPr>
            </w:pPr>
            <w:r w:rsidRPr="00A6425A">
              <w:rPr>
                <w:rFonts w:asciiTheme="minorHAnsi" w:eastAsia="Calibri" w:hAnsiTheme="minorHAnsi" w:cs="Calibri"/>
              </w:rPr>
              <w:t xml:space="preserve">Tier 1 team includes early childhood member(s) with knowledge of the unique context of early childhood (e.g., administrator, coach, early childhood or early childhood special education teacher). </w:t>
            </w:r>
          </w:p>
          <w:p w14:paraId="09245B32" w14:textId="77777777" w:rsidR="00A6425A" w:rsidRPr="00A6425A" w:rsidRDefault="00A6425A" w:rsidP="003D43C5">
            <w:pPr>
              <w:widowControl w:val="0"/>
              <w:spacing w:after="100" w:line="240" w:lineRule="auto"/>
              <w:rPr>
                <w:rFonts w:asciiTheme="minorHAnsi" w:eastAsia="Calibri" w:hAnsiTheme="minorHAnsi" w:cs="Calibri"/>
                <w:sz w:val="10"/>
                <w:szCs w:val="10"/>
              </w:rPr>
            </w:pPr>
          </w:p>
          <w:p w14:paraId="52CB5086" w14:textId="77777777" w:rsidR="00A6425A" w:rsidRPr="00A6425A" w:rsidRDefault="00A6425A" w:rsidP="003D43C5">
            <w:pPr>
              <w:widowControl w:val="0"/>
              <w:spacing w:after="100" w:line="240" w:lineRule="auto"/>
              <w:rPr>
                <w:rFonts w:asciiTheme="minorHAnsi" w:eastAsia="Calibri" w:hAnsiTheme="minorHAnsi" w:cs="Calibri"/>
              </w:rPr>
            </w:pPr>
            <w:r w:rsidRPr="00A6425A">
              <w:rPr>
                <w:rFonts w:asciiTheme="minorHAnsi" w:eastAsia="Calibri" w:hAnsiTheme="minorHAnsi" w:cs="Calibri"/>
              </w:rPr>
              <w:t>Additional members to consider include a family engagement coordinator and early childhood mental health consultant.</w:t>
            </w:r>
          </w:p>
        </w:tc>
        <w:tc>
          <w:tcPr>
            <w:tcW w:w="3600" w:type="dxa"/>
            <w:shd w:val="clear" w:color="auto" w:fill="auto"/>
            <w:tcMar>
              <w:top w:w="100" w:type="dxa"/>
              <w:left w:w="100" w:type="dxa"/>
              <w:bottom w:w="100" w:type="dxa"/>
              <w:right w:w="100" w:type="dxa"/>
            </w:tcMar>
          </w:tcPr>
          <w:p w14:paraId="5CDD09D5" w14:textId="112FBADE" w:rsidR="00A6425A" w:rsidRPr="00A6425A" w:rsidRDefault="00A6425A" w:rsidP="003D43C5">
            <w:pPr>
              <w:widowControl w:val="0"/>
              <w:spacing w:after="100" w:line="240" w:lineRule="auto"/>
              <w:rPr>
                <w:rFonts w:asciiTheme="minorHAnsi" w:eastAsia="Calibri" w:hAnsiTheme="minorHAnsi" w:cs="Calibri"/>
              </w:rPr>
            </w:pPr>
            <w:r w:rsidRPr="00A6425A">
              <w:rPr>
                <w:rFonts w:asciiTheme="minorHAnsi" w:eastAsia="Calibri" w:hAnsiTheme="minorHAnsi" w:cs="Calibri"/>
              </w:rPr>
              <w:t xml:space="preserve">The roles of the early childhood member(s) and coach are to ensure two-way communication with faculty/staff on preschool through first grade teams and to support implementation fidelity of evidence-based </w:t>
            </w:r>
            <w:r w:rsidR="001175E9" w:rsidRPr="003D43C5">
              <w:rPr>
                <w:rFonts w:asciiTheme="minorHAnsi" w:hAnsiTheme="minorHAnsi"/>
              </w:rPr>
              <w:t>interventions that are developmentally appropriate, address all domains of the child's development (i.e., language, cognitive, motor, social-emotional, and adaptive), and academic areas.</w:t>
            </w:r>
            <w:r w:rsidR="001175E9">
              <w:rPr>
                <w:rFonts w:asciiTheme="minorHAnsi" w:eastAsia="Calibri" w:hAnsiTheme="minorHAnsi" w:cs="Calibri"/>
              </w:rPr>
              <w:t xml:space="preserve"> </w:t>
            </w:r>
            <w:r w:rsidRPr="00A6425A">
              <w:rPr>
                <w:rFonts w:asciiTheme="minorHAnsi" w:eastAsia="Calibri" w:hAnsiTheme="minorHAnsi" w:cs="Calibri"/>
              </w:rPr>
              <w:t>Membership should be representative of all publicly funded preschool programs that exist within the division.</w:t>
            </w:r>
          </w:p>
        </w:tc>
        <w:tc>
          <w:tcPr>
            <w:tcW w:w="2160" w:type="dxa"/>
            <w:shd w:val="clear" w:color="auto" w:fill="auto"/>
            <w:tcMar>
              <w:top w:w="100" w:type="dxa"/>
              <w:left w:w="100" w:type="dxa"/>
              <w:bottom w:w="100" w:type="dxa"/>
              <w:right w:w="100" w:type="dxa"/>
            </w:tcMar>
          </w:tcPr>
          <w:p w14:paraId="26CF1276" w14:textId="55246FEB" w:rsidR="00A6425A" w:rsidRPr="00A6425A" w:rsidRDefault="00A6425A" w:rsidP="003D43C5">
            <w:pPr>
              <w:widowControl w:val="0"/>
              <w:pBdr>
                <w:top w:val="nil"/>
                <w:left w:val="nil"/>
                <w:bottom w:val="nil"/>
                <w:right w:val="nil"/>
                <w:between w:val="nil"/>
              </w:pBdr>
              <w:spacing w:after="100" w:line="240" w:lineRule="auto"/>
              <w:rPr>
                <w:rFonts w:asciiTheme="minorHAnsi" w:eastAsia="Calibri" w:hAnsiTheme="minorHAnsi" w:cs="Calibri"/>
              </w:rPr>
            </w:pPr>
            <w:r w:rsidRPr="00A6425A">
              <w:rPr>
                <w:rFonts w:asciiTheme="minorHAnsi" w:eastAsia="Calibri" w:hAnsiTheme="minorHAnsi" w:cs="Calibri"/>
              </w:rPr>
              <w:t xml:space="preserve">Preschool </w:t>
            </w:r>
            <w:r w:rsidR="007B7DF5" w:rsidRPr="00A6425A">
              <w:rPr>
                <w:rFonts w:asciiTheme="minorHAnsi" w:eastAsia="Calibri" w:hAnsiTheme="minorHAnsi" w:cs="Calibri"/>
              </w:rPr>
              <w:t>program organizational</w:t>
            </w:r>
            <w:r w:rsidRPr="00A6425A">
              <w:rPr>
                <w:rFonts w:asciiTheme="minorHAnsi" w:eastAsia="Calibri" w:hAnsiTheme="minorHAnsi" w:cs="Calibri"/>
              </w:rPr>
              <w:t xml:space="preserve"> chart</w:t>
            </w:r>
          </w:p>
          <w:p w14:paraId="710409C9" w14:textId="77777777" w:rsidR="00A6425A" w:rsidRPr="00A6425A" w:rsidRDefault="00A6425A" w:rsidP="003D43C5">
            <w:pPr>
              <w:widowControl w:val="0"/>
              <w:pBdr>
                <w:top w:val="nil"/>
                <w:left w:val="nil"/>
                <w:bottom w:val="nil"/>
                <w:right w:val="nil"/>
                <w:between w:val="nil"/>
              </w:pBdr>
              <w:spacing w:after="100" w:line="240" w:lineRule="auto"/>
              <w:rPr>
                <w:rFonts w:asciiTheme="minorHAnsi" w:eastAsia="Calibri" w:hAnsiTheme="minorHAnsi" w:cs="Calibri"/>
              </w:rPr>
            </w:pPr>
            <w:r w:rsidRPr="00A6425A">
              <w:rPr>
                <w:rFonts w:asciiTheme="minorHAnsi" w:eastAsia="Calibri" w:hAnsiTheme="minorHAnsi" w:cs="Calibri"/>
              </w:rPr>
              <w:t xml:space="preserve">Adapted Administrator Interview </w:t>
            </w:r>
          </w:p>
        </w:tc>
        <w:tc>
          <w:tcPr>
            <w:tcW w:w="3132" w:type="dxa"/>
            <w:shd w:val="clear" w:color="auto" w:fill="auto"/>
            <w:tcMar>
              <w:top w:w="100" w:type="dxa"/>
              <w:left w:w="100" w:type="dxa"/>
              <w:bottom w:w="100" w:type="dxa"/>
              <w:right w:w="100" w:type="dxa"/>
            </w:tcMar>
          </w:tcPr>
          <w:p w14:paraId="42F86AD1" w14:textId="77777777" w:rsidR="00A6425A" w:rsidRPr="00A6425A" w:rsidRDefault="00A6425A" w:rsidP="003D43C5">
            <w:pPr>
              <w:widowControl w:val="0"/>
              <w:pBdr>
                <w:top w:val="nil"/>
                <w:left w:val="nil"/>
                <w:bottom w:val="nil"/>
                <w:right w:val="nil"/>
                <w:between w:val="nil"/>
              </w:pBdr>
              <w:spacing w:after="100" w:line="240" w:lineRule="auto"/>
              <w:ind w:left="90"/>
              <w:rPr>
                <w:rFonts w:asciiTheme="minorHAnsi" w:eastAsia="Calibri" w:hAnsiTheme="minorHAnsi" w:cs="Calibri"/>
              </w:rPr>
            </w:pPr>
            <w:r w:rsidRPr="00A6425A">
              <w:rPr>
                <w:rFonts w:asciiTheme="minorHAnsi" w:eastAsia="Calibri" w:hAnsiTheme="minorHAnsi" w:cs="Calibri"/>
                <w:b/>
              </w:rPr>
              <w:t xml:space="preserve">NI= </w:t>
            </w:r>
            <w:r w:rsidRPr="00A6425A">
              <w:rPr>
                <w:rFonts w:asciiTheme="minorHAnsi" w:eastAsia="Calibri" w:hAnsiTheme="minorHAnsi" w:cs="Calibri"/>
              </w:rPr>
              <w:t>No early childhood member has been identified</w:t>
            </w:r>
          </w:p>
          <w:p w14:paraId="4F26A513" w14:textId="3AAD3291" w:rsidR="00A6425A" w:rsidRPr="00A6425A" w:rsidRDefault="00A6425A" w:rsidP="003D43C5">
            <w:pPr>
              <w:widowControl w:val="0"/>
              <w:pBdr>
                <w:top w:val="nil"/>
                <w:left w:val="nil"/>
                <w:bottom w:val="nil"/>
                <w:right w:val="nil"/>
                <w:between w:val="nil"/>
              </w:pBdr>
              <w:spacing w:after="100" w:line="240" w:lineRule="auto"/>
              <w:ind w:left="90"/>
              <w:rPr>
                <w:rFonts w:asciiTheme="minorHAnsi" w:eastAsia="Calibri" w:hAnsiTheme="minorHAnsi" w:cs="Calibri"/>
              </w:rPr>
            </w:pPr>
            <w:r w:rsidRPr="00A6425A">
              <w:rPr>
                <w:rFonts w:asciiTheme="minorHAnsi" w:eastAsia="Calibri" w:hAnsiTheme="minorHAnsi" w:cs="Calibri"/>
                <w:b/>
              </w:rPr>
              <w:t>PI=</w:t>
            </w:r>
            <w:r w:rsidRPr="00A6425A">
              <w:rPr>
                <w:rFonts w:asciiTheme="minorHAnsi" w:eastAsia="Calibri" w:hAnsiTheme="minorHAnsi" w:cs="Calibri"/>
              </w:rPr>
              <w:t xml:space="preserve"> Early childhood member(s) attendance is </w:t>
            </w:r>
            <w:r w:rsidR="007B7DF5" w:rsidRPr="00A6425A">
              <w:rPr>
                <w:rFonts w:asciiTheme="minorHAnsi" w:eastAsia="Calibri" w:hAnsiTheme="minorHAnsi" w:cs="Calibri"/>
              </w:rPr>
              <w:t>below 80</w:t>
            </w:r>
            <w:r w:rsidRPr="00A6425A">
              <w:rPr>
                <w:rFonts w:asciiTheme="minorHAnsi" w:eastAsia="Calibri" w:hAnsiTheme="minorHAnsi" w:cs="Calibri"/>
              </w:rPr>
              <w:t>%</w:t>
            </w:r>
          </w:p>
          <w:p w14:paraId="189798E1" w14:textId="77777777" w:rsidR="00A6425A" w:rsidRPr="00A6425A" w:rsidRDefault="00A6425A" w:rsidP="003D43C5">
            <w:pPr>
              <w:widowControl w:val="0"/>
              <w:pBdr>
                <w:top w:val="nil"/>
                <w:left w:val="nil"/>
                <w:bottom w:val="nil"/>
                <w:right w:val="nil"/>
                <w:between w:val="nil"/>
              </w:pBdr>
              <w:spacing w:after="100" w:line="240" w:lineRule="auto"/>
              <w:ind w:left="90"/>
              <w:rPr>
                <w:rFonts w:asciiTheme="minorHAnsi" w:eastAsia="Calibri" w:hAnsiTheme="minorHAnsi" w:cs="Calibri"/>
              </w:rPr>
            </w:pPr>
            <w:r w:rsidRPr="00A6425A">
              <w:rPr>
                <w:rFonts w:asciiTheme="minorHAnsi" w:eastAsia="Calibri" w:hAnsiTheme="minorHAnsi" w:cs="Calibri"/>
                <w:b/>
              </w:rPr>
              <w:t xml:space="preserve">FI= </w:t>
            </w:r>
            <w:r w:rsidRPr="00A6425A">
              <w:rPr>
                <w:rFonts w:asciiTheme="minorHAnsi" w:eastAsia="Calibri" w:hAnsiTheme="minorHAnsi" w:cs="Calibri"/>
              </w:rPr>
              <w:t>Early childhood member(s) attendance is at or above 80%</w:t>
            </w:r>
          </w:p>
          <w:p w14:paraId="0AD0B473" w14:textId="77777777" w:rsidR="00A6425A" w:rsidRPr="00A6425A" w:rsidRDefault="00A6425A" w:rsidP="003D43C5">
            <w:pPr>
              <w:widowControl w:val="0"/>
              <w:pBdr>
                <w:top w:val="nil"/>
                <w:left w:val="nil"/>
                <w:bottom w:val="nil"/>
                <w:right w:val="nil"/>
                <w:between w:val="nil"/>
              </w:pBdr>
              <w:spacing w:after="100" w:line="240" w:lineRule="auto"/>
              <w:ind w:left="90"/>
              <w:rPr>
                <w:rFonts w:asciiTheme="minorHAnsi" w:eastAsia="Calibri" w:hAnsiTheme="minorHAnsi" w:cs="Calibri"/>
              </w:rPr>
            </w:pPr>
          </w:p>
          <w:p w14:paraId="03A768E9" w14:textId="77777777" w:rsidR="00A6425A" w:rsidRPr="00A6425A" w:rsidRDefault="00A6425A" w:rsidP="003D43C5">
            <w:pPr>
              <w:widowControl w:val="0"/>
              <w:spacing w:after="100" w:line="240" w:lineRule="auto"/>
              <w:ind w:left="90"/>
              <w:rPr>
                <w:rFonts w:asciiTheme="minorHAnsi" w:eastAsia="Calibri" w:hAnsiTheme="minorHAnsi" w:cs="Calibri"/>
                <w:b/>
              </w:rPr>
            </w:pPr>
          </w:p>
          <w:p w14:paraId="487070E9" w14:textId="77777777" w:rsidR="00A6425A" w:rsidRPr="00A6425A" w:rsidRDefault="00A6425A" w:rsidP="003D43C5">
            <w:pPr>
              <w:widowControl w:val="0"/>
              <w:pBdr>
                <w:top w:val="nil"/>
                <w:left w:val="nil"/>
                <w:bottom w:val="nil"/>
                <w:right w:val="nil"/>
                <w:between w:val="nil"/>
              </w:pBdr>
              <w:spacing w:after="100" w:line="240" w:lineRule="auto"/>
              <w:ind w:left="90"/>
              <w:rPr>
                <w:rFonts w:asciiTheme="minorHAnsi" w:eastAsia="Calibri" w:hAnsiTheme="minorHAnsi" w:cs="Calibri"/>
              </w:rPr>
            </w:pPr>
          </w:p>
        </w:tc>
      </w:tr>
    </w:tbl>
    <w:p w14:paraId="05362E79" w14:textId="77777777" w:rsidR="00366766" w:rsidRDefault="00366766">
      <w:r>
        <w:br w:type="page"/>
      </w:r>
    </w:p>
    <w:tbl>
      <w:tblPr>
        <w:tblW w:w="140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20"/>
        <w:gridCol w:w="2790"/>
        <w:gridCol w:w="3150"/>
        <w:gridCol w:w="2340"/>
        <w:gridCol w:w="3322"/>
        <w:gridCol w:w="18"/>
      </w:tblGrid>
      <w:tr w:rsidR="00EB45F2" w:rsidRPr="00A6425A" w14:paraId="50529578" w14:textId="77777777" w:rsidTr="00EB45F2">
        <w:trPr>
          <w:gridAfter w:val="1"/>
          <w:wAfter w:w="18" w:type="dxa"/>
          <w:jc w:val="center"/>
        </w:trPr>
        <w:tc>
          <w:tcPr>
            <w:tcW w:w="2420" w:type="dxa"/>
            <w:shd w:val="clear" w:color="auto" w:fill="auto"/>
            <w:tcMar>
              <w:top w:w="100" w:type="dxa"/>
              <w:left w:w="100" w:type="dxa"/>
              <w:bottom w:w="100" w:type="dxa"/>
              <w:right w:w="100" w:type="dxa"/>
            </w:tcMar>
          </w:tcPr>
          <w:p w14:paraId="0AA18F68" w14:textId="77777777" w:rsidR="00A6425A" w:rsidRPr="00A6425A" w:rsidRDefault="00A6425A" w:rsidP="003D43C5">
            <w:pPr>
              <w:widowControl w:val="0"/>
              <w:spacing w:line="240" w:lineRule="auto"/>
              <w:rPr>
                <w:rFonts w:asciiTheme="minorHAnsi" w:eastAsia="Calibri" w:hAnsiTheme="minorHAnsi" w:cs="Calibri"/>
                <w:b/>
              </w:rPr>
            </w:pPr>
            <w:r w:rsidRPr="00A6425A">
              <w:rPr>
                <w:rFonts w:asciiTheme="minorHAnsi" w:eastAsia="Calibri" w:hAnsiTheme="minorHAnsi" w:cs="Calibri"/>
                <w:b/>
              </w:rPr>
              <w:lastRenderedPageBreak/>
              <w:t>1.2</w:t>
            </w:r>
            <w:r w:rsidRPr="00A6425A">
              <w:rPr>
                <w:rFonts w:asciiTheme="minorHAnsi" w:eastAsia="Calibri" w:hAnsiTheme="minorHAnsi" w:cs="Calibri"/>
              </w:rPr>
              <w:t xml:space="preserve">  </w:t>
            </w:r>
            <w:r w:rsidRPr="00A6425A">
              <w:rPr>
                <w:rFonts w:asciiTheme="minorHAnsi" w:eastAsia="Calibri" w:hAnsiTheme="minorHAnsi" w:cs="Calibri"/>
                <w:b/>
              </w:rPr>
              <w:t>Team Operating Procedures</w:t>
            </w:r>
          </w:p>
          <w:p w14:paraId="73074C24" w14:textId="77777777" w:rsidR="00A6425A" w:rsidRPr="00A6425A" w:rsidRDefault="00A6425A" w:rsidP="003D43C5">
            <w:pPr>
              <w:widowControl w:val="0"/>
              <w:pBdr>
                <w:top w:val="nil"/>
                <w:left w:val="nil"/>
                <w:bottom w:val="nil"/>
                <w:right w:val="nil"/>
                <w:between w:val="nil"/>
              </w:pBdr>
              <w:spacing w:line="240" w:lineRule="auto"/>
              <w:rPr>
                <w:rFonts w:asciiTheme="minorHAnsi" w:eastAsia="Calibri" w:hAnsiTheme="minorHAnsi" w:cs="Calibri"/>
              </w:rPr>
            </w:pPr>
            <w:r w:rsidRPr="00A6425A">
              <w:rPr>
                <w:rFonts w:asciiTheme="minorHAnsi" w:eastAsia="Calibri" w:hAnsiTheme="minorHAnsi" w:cs="Calibri"/>
              </w:rPr>
              <w:t xml:space="preserve">Tier 1 team meets at least monthly and has (a) regular meeting format/agenda, (b) minutes, (c) defined meeting roles, and (d) a current action plan. </w:t>
            </w:r>
          </w:p>
        </w:tc>
        <w:tc>
          <w:tcPr>
            <w:tcW w:w="2790" w:type="dxa"/>
            <w:shd w:val="clear" w:color="auto" w:fill="auto"/>
            <w:tcMar>
              <w:top w:w="100" w:type="dxa"/>
              <w:left w:w="100" w:type="dxa"/>
              <w:bottom w:w="100" w:type="dxa"/>
              <w:right w:w="100" w:type="dxa"/>
            </w:tcMar>
          </w:tcPr>
          <w:p w14:paraId="7A00E63A" w14:textId="77777777" w:rsidR="00A6425A" w:rsidRPr="00A6425A" w:rsidRDefault="00A6425A" w:rsidP="003D43C5">
            <w:pPr>
              <w:widowControl w:val="0"/>
              <w:pBdr>
                <w:top w:val="nil"/>
                <w:left w:val="nil"/>
                <w:bottom w:val="nil"/>
                <w:right w:val="nil"/>
                <w:between w:val="nil"/>
              </w:pBdr>
              <w:spacing w:after="100" w:line="240" w:lineRule="auto"/>
              <w:rPr>
                <w:rFonts w:asciiTheme="minorHAnsi" w:eastAsia="Calibri" w:hAnsiTheme="minorHAnsi" w:cs="Calibri"/>
              </w:rPr>
            </w:pPr>
            <w:r w:rsidRPr="00A6425A">
              <w:rPr>
                <w:rFonts w:asciiTheme="minorHAnsi" w:eastAsia="Calibri" w:hAnsiTheme="minorHAnsi" w:cs="Calibri"/>
              </w:rPr>
              <w:t xml:space="preserve">In an effort to align organizational structures, early childhood outcomes are intentionally included throughout the four team operating features. </w:t>
            </w:r>
          </w:p>
        </w:tc>
        <w:tc>
          <w:tcPr>
            <w:tcW w:w="3150" w:type="dxa"/>
            <w:shd w:val="clear" w:color="auto" w:fill="auto"/>
            <w:tcMar>
              <w:top w:w="100" w:type="dxa"/>
              <w:left w:w="100" w:type="dxa"/>
              <w:bottom w:w="100" w:type="dxa"/>
              <w:right w:w="100" w:type="dxa"/>
            </w:tcMar>
          </w:tcPr>
          <w:p w14:paraId="0F8D47AB" w14:textId="77777777" w:rsidR="00A6425A" w:rsidRPr="00A6425A" w:rsidRDefault="00A6425A" w:rsidP="003D43C5">
            <w:pPr>
              <w:widowControl w:val="0"/>
              <w:spacing w:line="240" w:lineRule="auto"/>
              <w:rPr>
                <w:rFonts w:asciiTheme="minorHAnsi" w:eastAsia="Calibri" w:hAnsiTheme="minorHAnsi" w:cs="Calibri"/>
              </w:rPr>
            </w:pPr>
            <w:r w:rsidRPr="00A6425A">
              <w:rPr>
                <w:rFonts w:asciiTheme="minorHAnsi" w:eastAsia="Calibri" w:hAnsiTheme="minorHAnsi" w:cs="Calibri"/>
              </w:rPr>
              <w:t xml:space="preserve">Corresponding ways that teams can intentionally include early childhood throughout the four features include (a/b) monthly agendas and minutes show evidence that action steps are being monitored and early childhood is included in the problem solving process; (c) facilitator ensures that early childhood is represented within the agenda items at monthly meetings; data analyst provides early childhood data summaries; the process observer ensures that early childhood is represented in discussions and decision making; (d) action plan reflects identified steps toward improved implementation with unique considerations for early childhood settings and early learners.  </w:t>
            </w:r>
          </w:p>
        </w:tc>
        <w:tc>
          <w:tcPr>
            <w:tcW w:w="2340" w:type="dxa"/>
            <w:shd w:val="clear" w:color="auto" w:fill="auto"/>
            <w:tcMar>
              <w:top w:w="100" w:type="dxa"/>
              <w:left w:w="100" w:type="dxa"/>
              <w:bottom w:w="100" w:type="dxa"/>
              <w:right w:w="100" w:type="dxa"/>
            </w:tcMar>
          </w:tcPr>
          <w:p w14:paraId="3A0323B1" w14:textId="77777777" w:rsidR="00A6425A" w:rsidRPr="00A6425A" w:rsidRDefault="00A6425A" w:rsidP="003D43C5">
            <w:pPr>
              <w:widowControl w:val="0"/>
              <w:pBdr>
                <w:top w:val="nil"/>
                <w:left w:val="nil"/>
                <w:bottom w:val="nil"/>
                <w:right w:val="nil"/>
                <w:between w:val="nil"/>
              </w:pBdr>
              <w:spacing w:after="100" w:line="240" w:lineRule="auto"/>
              <w:rPr>
                <w:rFonts w:asciiTheme="minorHAnsi" w:eastAsia="Calibri" w:hAnsiTheme="minorHAnsi" w:cs="Calibri"/>
              </w:rPr>
            </w:pPr>
            <w:r w:rsidRPr="00A6425A">
              <w:rPr>
                <w:rFonts w:asciiTheme="minorHAnsi" w:eastAsia="Calibri" w:hAnsiTheme="minorHAnsi" w:cs="Calibri"/>
              </w:rPr>
              <w:t xml:space="preserve">Adapted Administrator Interview </w:t>
            </w:r>
          </w:p>
          <w:p w14:paraId="257D1C76" w14:textId="77777777" w:rsidR="00A6425A" w:rsidRPr="00A6425A" w:rsidRDefault="00A6425A" w:rsidP="003D43C5">
            <w:pPr>
              <w:widowControl w:val="0"/>
              <w:pBdr>
                <w:top w:val="nil"/>
                <w:left w:val="nil"/>
                <w:bottom w:val="nil"/>
                <w:right w:val="nil"/>
                <w:between w:val="nil"/>
              </w:pBdr>
              <w:spacing w:after="100" w:line="240" w:lineRule="auto"/>
              <w:rPr>
                <w:rFonts w:asciiTheme="minorHAnsi" w:eastAsia="Calibri" w:hAnsiTheme="minorHAnsi" w:cs="Calibri"/>
              </w:rPr>
            </w:pPr>
            <w:r w:rsidRPr="00A6425A">
              <w:rPr>
                <w:rFonts w:asciiTheme="minorHAnsi" w:eastAsia="Calibri" w:hAnsiTheme="minorHAnsi" w:cs="Calibri"/>
              </w:rPr>
              <w:t>Monthly data summaries</w:t>
            </w:r>
          </w:p>
        </w:tc>
        <w:tc>
          <w:tcPr>
            <w:tcW w:w="3322" w:type="dxa"/>
            <w:shd w:val="clear" w:color="auto" w:fill="auto"/>
            <w:tcMar>
              <w:top w:w="100" w:type="dxa"/>
              <w:left w:w="100" w:type="dxa"/>
              <w:bottom w:w="100" w:type="dxa"/>
              <w:right w:w="100" w:type="dxa"/>
            </w:tcMar>
          </w:tcPr>
          <w:p w14:paraId="4BB9A891" w14:textId="77777777" w:rsidR="00A6425A" w:rsidRPr="00A6425A" w:rsidRDefault="00A6425A" w:rsidP="003D43C5">
            <w:pPr>
              <w:widowControl w:val="0"/>
              <w:spacing w:after="100" w:line="240" w:lineRule="auto"/>
              <w:ind w:left="90"/>
              <w:rPr>
                <w:rFonts w:asciiTheme="minorHAnsi" w:eastAsia="Calibri" w:hAnsiTheme="minorHAnsi" w:cs="Calibri"/>
              </w:rPr>
            </w:pPr>
            <w:r w:rsidRPr="00A6425A">
              <w:rPr>
                <w:rFonts w:asciiTheme="minorHAnsi" w:eastAsia="Calibri" w:hAnsiTheme="minorHAnsi" w:cs="Calibri"/>
                <w:b/>
              </w:rPr>
              <w:t>NI=</w:t>
            </w:r>
            <w:r w:rsidRPr="00A6425A">
              <w:rPr>
                <w:rFonts w:asciiTheme="minorHAnsi" w:eastAsia="Calibri" w:hAnsiTheme="minorHAnsi" w:cs="Calibri"/>
              </w:rPr>
              <w:t xml:space="preserve"> Early childhood is not reflected in regular meeting format/agenda, minutes, defined roles, or a current action plan</w:t>
            </w:r>
          </w:p>
          <w:p w14:paraId="2C84AA61" w14:textId="5D9C4182" w:rsidR="00A6425A" w:rsidRPr="00A6425A" w:rsidRDefault="00A6425A" w:rsidP="003D43C5">
            <w:pPr>
              <w:widowControl w:val="0"/>
              <w:spacing w:after="100" w:line="240" w:lineRule="auto"/>
              <w:ind w:left="90"/>
              <w:rPr>
                <w:rFonts w:asciiTheme="minorHAnsi" w:eastAsia="Calibri" w:hAnsiTheme="minorHAnsi" w:cs="Calibri"/>
              </w:rPr>
            </w:pPr>
            <w:r w:rsidRPr="00A6425A">
              <w:rPr>
                <w:rFonts w:asciiTheme="minorHAnsi" w:eastAsia="Calibri" w:hAnsiTheme="minorHAnsi" w:cs="Calibri"/>
                <w:b/>
              </w:rPr>
              <w:t>PI</w:t>
            </w:r>
            <w:r w:rsidR="007B7DF5" w:rsidRPr="00A6425A">
              <w:rPr>
                <w:rFonts w:asciiTheme="minorHAnsi" w:eastAsia="Calibri" w:hAnsiTheme="minorHAnsi" w:cs="Calibri"/>
                <w:b/>
              </w:rPr>
              <w:t xml:space="preserve">= </w:t>
            </w:r>
            <w:r w:rsidR="007B7DF5" w:rsidRPr="00A6425A">
              <w:rPr>
                <w:rFonts w:asciiTheme="minorHAnsi" w:eastAsia="Calibri" w:hAnsiTheme="minorHAnsi" w:cs="Calibri"/>
              </w:rPr>
              <w:t>Early</w:t>
            </w:r>
            <w:r w:rsidRPr="00A6425A">
              <w:rPr>
                <w:rFonts w:asciiTheme="minorHAnsi" w:eastAsia="Calibri" w:hAnsiTheme="minorHAnsi" w:cs="Calibri"/>
              </w:rPr>
              <w:t xml:space="preserve"> childhood </w:t>
            </w:r>
            <w:r w:rsidR="007B7DF5" w:rsidRPr="00A6425A">
              <w:rPr>
                <w:rFonts w:asciiTheme="minorHAnsi" w:eastAsia="Calibri" w:hAnsiTheme="minorHAnsi" w:cs="Calibri"/>
              </w:rPr>
              <w:t>is reflected</w:t>
            </w:r>
            <w:r w:rsidRPr="00A6425A">
              <w:rPr>
                <w:rFonts w:asciiTheme="minorHAnsi" w:eastAsia="Calibri" w:hAnsiTheme="minorHAnsi" w:cs="Calibri"/>
              </w:rPr>
              <w:t xml:space="preserve"> in at least 2 but not all 4 features </w:t>
            </w:r>
          </w:p>
          <w:p w14:paraId="78890DB2" w14:textId="30DC7834" w:rsidR="00A6425A" w:rsidRPr="00A6425A" w:rsidRDefault="00A6425A" w:rsidP="003D43C5">
            <w:pPr>
              <w:widowControl w:val="0"/>
              <w:spacing w:after="100" w:line="240" w:lineRule="auto"/>
              <w:ind w:left="90"/>
              <w:rPr>
                <w:rFonts w:asciiTheme="minorHAnsi" w:eastAsia="Calibri" w:hAnsiTheme="minorHAnsi" w:cs="Calibri"/>
              </w:rPr>
            </w:pPr>
            <w:r w:rsidRPr="00A6425A">
              <w:rPr>
                <w:rFonts w:asciiTheme="minorHAnsi" w:eastAsia="Calibri" w:hAnsiTheme="minorHAnsi" w:cs="Calibri"/>
                <w:b/>
              </w:rPr>
              <w:t>FI</w:t>
            </w:r>
            <w:r w:rsidR="007B7DF5" w:rsidRPr="00A6425A">
              <w:rPr>
                <w:rFonts w:asciiTheme="minorHAnsi" w:eastAsia="Calibri" w:hAnsiTheme="minorHAnsi" w:cs="Calibri"/>
                <w:b/>
              </w:rPr>
              <w:t xml:space="preserve">= </w:t>
            </w:r>
            <w:r w:rsidR="007B7DF5" w:rsidRPr="00A6425A">
              <w:rPr>
                <w:rFonts w:asciiTheme="minorHAnsi" w:eastAsia="Calibri" w:hAnsiTheme="minorHAnsi" w:cs="Calibri"/>
              </w:rPr>
              <w:t>Early</w:t>
            </w:r>
            <w:r w:rsidRPr="00A6425A">
              <w:rPr>
                <w:rFonts w:asciiTheme="minorHAnsi" w:eastAsia="Calibri" w:hAnsiTheme="minorHAnsi" w:cs="Calibri"/>
              </w:rPr>
              <w:t xml:space="preserve"> childhood is reflected in regular meeting format/agenda, minutes, defined roles, AND a current action plan</w:t>
            </w:r>
          </w:p>
          <w:p w14:paraId="3CDF6A4A" w14:textId="77777777" w:rsidR="00A6425A" w:rsidRPr="00A6425A" w:rsidRDefault="00A6425A" w:rsidP="003D43C5">
            <w:pPr>
              <w:widowControl w:val="0"/>
              <w:spacing w:after="100" w:line="240" w:lineRule="auto"/>
              <w:ind w:left="90"/>
              <w:rPr>
                <w:rFonts w:asciiTheme="minorHAnsi" w:eastAsia="Calibri" w:hAnsiTheme="minorHAnsi" w:cs="Calibri"/>
              </w:rPr>
            </w:pPr>
          </w:p>
          <w:p w14:paraId="61FD5FD7" w14:textId="77777777" w:rsidR="00A6425A" w:rsidRPr="00A6425A" w:rsidRDefault="00A6425A" w:rsidP="003D43C5">
            <w:pPr>
              <w:widowControl w:val="0"/>
              <w:spacing w:after="100" w:line="240" w:lineRule="auto"/>
              <w:ind w:left="90"/>
              <w:rPr>
                <w:rFonts w:asciiTheme="minorHAnsi" w:eastAsia="Calibri" w:hAnsiTheme="minorHAnsi" w:cs="Calibri"/>
              </w:rPr>
            </w:pPr>
          </w:p>
        </w:tc>
      </w:tr>
      <w:tr w:rsidR="00A6425A" w:rsidRPr="00A6425A" w14:paraId="3D1D0E1E" w14:textId="77777777" w:rsidTr="0043276F">
        <w:trPr>
          <w:trHeight w:val="440"/>
          <w:jc w:val="center"/>
        </w:trPr>
        <w:tc>
          <w:tcPr>
            <w:tcW w:w="14040" w:type="dxa"/>
            <w:gridSpan w:val="6"/>
            <w:shd w:val="clear" w:color="auto" w:fill="D9D2E9"/>
            <w:tcMar>
              <w:top w:w="100" w:type="dxa"/>
              <w:left w:w="100" w:type="dxa"/>
              <w:bottom w:w="100" w:type="dxa"/>
              <w:right w:w="100" w:type="dxa"/>
            </w:tcMar>
            <w:vAlign w:val="center"/>
          </w:tcPr>
          <w:p w14:paraId="0B3CF8AF" w14:textId="77777777" w:rsidR="00A6425A" w:rsidRPr="00A6425A" w:rsidRDefault="00A6425A" w:rsidP="00A6425A">
            <w:pPr>
              <w:pStyle w:val="Heading4"/>
              <w:widowControl w:val="0"/>
              <w:jc w:val="center"/>
              <w:rPr>
                <w:rFonts w:asciiTheme="minorHAnsi" w:eastAsia="Calibri" w:hAnsiTheme="minorHAnsi" w:cs="Calibri"/>
                <w:b/>
                <w:color w:val="000000"/>
                <w:sz w:val="22"/>
                <w:szCs w:val="22"/>
              </w:rPr>
            </w:pPr>
            <w:bookmarkStart w:id="9" w:name="_17dp8vu" w:colFirst="0" w:colLast="0"/>
            <w:bookmarkEnd w:id="9"/>
            <w:r w:rsidRPr="00A6425A">
              <w:rPr>
                <w:rFonts w:asciiTheme="minorHAnsi" w:eastAsia="Calibri" w:hAnsiTheme="minorHAnsi" w:cs="Calibri"/>
                <w:b/>
                <w:color w:val="000000"/>
                <w:sz w:val="22"/>
                <w:szCs w:val="22"/>
              </w:rPr>
              <w:t>Subscale: Implementation</w:t>
            </w:r>
          </w:p>
        </w:tc>
      </w:tr>
      <w:tr w:rsidR="00EB45F2" w:rsidRPr="00A6425A" w14:paraId="2523665D" w14:textId="77777777" w:rsidTr="00EB45F2">
        <w:trPr>
          <w:gridAfter w:val="1"/>
          <w:wAfter w:w="18" w:type="dxa"/>
          <w:jc w:val="center"/>
        </w:trPr>
        <w:tc>
          <w:tcPr>
            <w:tcW w:w="2420" w:type="dxa"/>
            <w:shd w:val="clear" w:color="auto" w:fill="auto"/>
            <w:tcMar>
              <w:top w:w="100" w:type="dxa"/>
              <w:left w:w="100" w:type="dxa"/>
              <w:bottom w:w="100" w:type="dxa"/>
              <w:right w:w="100" w:type="dxa"/>
            </w:tcMar>
          </w:tcPr>
          <w:p w14:paraId="1EB365C0" w14:textId="77777777" w:rsidR="00A6425A" w:rsidRPr="00A6425A" w:rsidRDefault="00A6425A" w:rsidP="003D43C5">
            <w:pPr>
              <w:widowControl w:val="0"/>
              <w:spacing w:line="240" w:lineRule="auto"/>
              <w:rPr>
                <w:rFonts w:asciiTheme="minorHAnsi" w:eastAsia="Calibri" w:hAnsiTheme="minorHAnsi" w:cs="Calibri"/>
                <w:b/>
              </w:rPr>
            </w:pPr>
            <w:r w:rsidRPr="00A6425A">
              <w:rPr>
                <w:rFonts w:asciiTheme="minorHAnsi" w:eastAsia="Calibri" w:hAnsiTheme="minorHAnsi" w:cs="Calibri"/>
                <w:b/>
              </w:rPr>
              <w:t>1.3</w:t>
            </w:r>
            <w:r w:rsidRPr="00A6425A">
              <w:rPr>
                <w:rFonts w:asciiTheme="minorHAnsi" w:eastAsia="Calibri" w:hAnsiTheme="minorHAnsi" w:cs="Calibri"/>
              </w:rPr>
              <w:t xml:space="preserve">   </w:t>
            </w:r>
            <w:r w:rsidRPr="00A6425A">
              <w:rPr>
                <w:rFonts w:asciiTheme="minorHAnsi" w:eastAsia="Calibri" w:hAnsiTheme="minorHAnsi" w:cs="Calibri"/>
                <w:b/>
              </w:rPr>
              <w:t>Behavior Expectations</w:t>
            </w:r>
          </w:p>
          <w:p w14:paraId="635329D9" w14:textId="77777777" w:rsidR="00A6425A" w:rsidRPr="00A6425A" w:rsidRDefault="00A6425A" w:rsidP="003D43C5">
            <w:pPr>
              <w:widowControl w:val="0"/>
              <w:spacing w:line="240" w:lineRule="auto"/>
              <w:rPr>
                <w:rFonts w:asciiTheme="minorHAnsi" w:eastAsia="Calibri" w:hAnsiTheme="minorHAnsi" w:cs="Calibri"/>
              </w:rPr>
            </w:pPr>
            <w:r w:rsidRPr="00A6425A">
              <w:rPr>
                <w:rFonts w:asciiTheme="minorHAnsi" w:eastAsia="Calibri" w:hAnsiTheme="minorHAnsi" w:cs="Calibri"/>
              </w:rPr>
              <w:t xml:space="preserve">School has five or fewer positively stated behavioral expectations and examples by </w:t>
            </w:r>
            <w:r w:rsidRPr="00A6425A">
              <w:rPr>
                <w:rFonts w:asciiTheme="minorHAnsi" w:eastAsia="Calibri" w:hAnsiTheme="minorHAnsi" w:cs="Calibri"/>
              </w:rPr>
              <w:lastRenderedPageBreak/>
              <w:t>setting/location for student and staff behaviors (i.e., school teaching matrix) defined and in place.</w:t>
            </w:r>
          </w:p>
        </w:tc>
        <w:tc>
          <w:tcPr>
            <w:tcW w:w="2790" w:type="dxa"/>
            <w:shd w:val="clear" w:color="auto" w:fill="auto"/>
            <w:tcMar>
              <w:top w:w="100" w:type="dxa"/>
              <w:left w:w="100" w:type="dxa"/>
              <w:bottom w:w="100" w:type="dxa"/>
              <w:right w:w="100" w:type="dxa"/>
            </w:tcMar>
          </w:tcPr>
          <w:p w14:paraId="08796564" w14:textId="77777777" w:rsidR="00A6425A" w:rsidRDefault="00A6425A" w:rsidP="003D43C5">
            <w:pPr>
              <w:widowControl w:val="0"/>
              <w:pBdr>
                <w:top w:val="nil"/>
                <w:left w:val="nil"/>
                <w:bottom w:val="nil"/>
                <w:right w:val="nil"/>
                <w:between w:val="nil"/>
              </w:pBdr>
              <w:spacing w:line="240" w:lineRule="auto"/>
              <w:rPr>
                <w:rFonts w:asciiTheme="minorHAnsi" w:eastAsia="Calibri" w:hAnsiTheme="minorHAnsi" w:cs="Calibri"/>
              </w:rPr>
            </w:pPr>
            <w:r w:rsidRPr="00A6425A">
              <w:rPr>
                <w:rFonts w:asciiTheme="minorHAnsi" w:eastAsia="Calibri" w:hAnsiTheme="minorHAnsi" w:cs="Calibri"/>
              </w:rPr>
              <w:lastRenderedPageBreak/>
              <w:t xml:space="preserve">Tier 1 team simplifies school wide expectations for use in early childhood classrooms by identifying corresponding rules to clarify expectations for activities and routines. </w:t>
            </w:r>
          </w:p>
          <w:p w14:paraId="343374F6" w14:textId="77777777" w:rsidR="00A6425A" w:rsidRPr="00A6425A" w:rsidRDefault="00A6425A" w:rsidP="003D43C5">
            <w:pPr>
              <w:widowControl w:val="0"/>
              <w:pBdr>
                <w:top w:val="nil"/>
                <w:left w:val="nil"/>
                <w:bottom w:val="nil"/>
                <w:right w:val="nil"/>
                <w:between w:val="nil"/>
              </w:pBdr>
              <w:spacing w:line="240" w:lineRule="auto"/>
              <w:rPr>
                <w:rFonts w:asciiTheme="minorHAnsi" w:eastAsia="Calibri" w:hAnsiTheme="minorHAnsi" w:cs="Calibri"/>
                <w:sz w:val="10"/>
                <w:szCs w:val="10"/>
              </w:rPr>
            </w:pPr>
          </w:p>
          <w:p w14:paraId="351ACDB8" w14:textId="77777777" w:rsidR="00A6425A" w:rsidRDefault="00A6425A" w:rsidP="003D43C5">
            <w:pPr>
              <w:widowControl w:val="0"/>
              <w:pBdr>
                <w:top w:val="nil"/>
                <w:left w:val="nil"/>
                <w:bottom w:val="nil"/>
                <w:right w:val="nil"/>
                <w:between w:val="nil"/>
              </w:pBdr>
              <w:spacing w:line="240" w:lineRule="auto"/>
              <w:rPr>
                <w:rFonts w:asciiTheme="minorHAnsi" w:eastAsia="Calibri" w:hAnsiTheme="minorHAnsi" w:cs="Calibri"/>
              </w:rPr>
            </w:pPr>
            <w:r w:rsidRPr="00A6425A">
              <w:rPr>
                <w:rFonts w:asciiTheme="minorHAnsi" w:eastAsia="Calibri" w:hAnsiTheme="minorHAnsi" w:cs="Calibri"/>
              </w:rPr>
              <w:lastRenderedPageBreak/>
              <w:t>Teachers are involved in creating classroom rules.</w:t>
            </w:r>
          </w:p>
          <w:p w14:paraId="6052E934" w14:textId="77777777" w:rsidR="00A6425A" w:rsidRPr="00A6425A" w:rsidRDefault="00A6425A" w:rsidP="003D43C5">
            <w:pPr>
              <w:widowControl w:val="0"/>
              <w:pBdr>
                <w:top w:val="nil"/>
                <w:left w:val="nil"/>
                <w:bottom w:val="nil"/>
                <w:right w:val="nil"/>
                <w:between w:val="nil"/>
              </w:pBdr>
              <w:spacing w:line="240" w:lineRule="auto"/>
              <w:rPr>
                <w:rFonts w:asciiTheme="minorHAnsi" w:eastAsia="Calibri" w:hAnsiTheme="minorHAnsi" w:cs="Calibri"/>
                <w:sz w:val="10"/>
                <w:szCs w:val="10"/>
              </w:rPr>
            </w:pPr>
          </w:p>
          <w:p w14:paraId="67C9562A" w14:textId="77777777" w:rsidR="00A6425A" w:rsidRPr="00A6425A" w:rsidRDefault="00A6425A" w:rsidP="003D43C5">
            <w:pPr>
              <w:widowControl w:val="0"/>
              <w:pBdr>
                <w:top w:val="nil"/>
                <w:left w:val="nil"/>
                <w:bottom w:val="nil"/>
                <w:right w:val="nil"/>
                <w:between w:val="nil"/>
              </w:pBdr>
              <w:spacing w:after="100" w:line="240" w:lineRule="auto"/>
              <w:rPr>
                <w:rFonts w:asciiTheme="minorHAnsi" w:eastAsia="Calibri" w:hAnsiTheme="minorHAnsi" w:cs="Calibri"/>
              </w:rPr>
            </w:pPr>
            <w:r w:rsidRPr="00A6425A">
              <w:rPr>
                <w:rFonts w:asciiTheme="minorHAnsi" w:eastAsia="Calibri" w:hAnsiTheme="minorHAnsi" w:cs="Calibri"/>
              </w:rPr>
              <w:t xml:space="preserve">A variety of strategies are used to engage families in identifying expectations and rules. </w:t>
            </w:r>
          </w:p>
        </w:tc>
        <w:tc>
          <w:tcPr>
            <w:tcW w:w="3150" w:type="dxa"/>
            <w:shd w:val="clear" w:color="auto" w:fill="auto"/>
            <w:tcMar>
              <w:top w:w="100" w:type="dxa"/>
              <w:left w:w="100" w:type="dxa"/>
              <w:bottom w:w="100" w:type="dxa"/>
              <w:right w:w="100" w:type="dxa"/>
            </w:tcMar>
          </w:tcPr>
          <w:p w14:paraId="31FB8723" w14:textId="77777777" w:rsidR="00A6425A" w:rsidRPr="00A6425A" w:rsidRDefault="00A6425A" w:rsidP="003D43C5">
            <w:pPr>
              <w:widowControl w:val="0"/>
              <w:spacing w:after="100" w:line="240" w:lineRule="auto"/>
              <w:rPr>
                <w:rFonts w:asciiTheme="minorHAnsi" w:eastAsia="Calibri" w:hAnsiTheme="minorHAnsi" w:cs="Calibri"/>
              </w:rPr>
            </w:pPr>
            <w:r w:rsidRPr="00A6425A">
              <w:rPr>
                <w:rFonts w:asciiTheme="minorHAnsi" w:eastAsia="Calibri" w:hAnsiTheme="minorHAnsi" w:cs="Calibri"/>
              </w:rPr>
              <w:lastRenderedPageBreak/>
              <w:t>The matrix includes rules that are developmentally appropriate and observable.</w:t>
            </w:r>
          </w:p>
          <w:p w14:paraId="197C298D" w14:textId="77777777" w:rsidR="00A6425A" w:rsidRPr="00A6425A" w:rsidRDefault="00A6425A" w:rsidP="003D43C5">
            <w:pPr>
              <w:widowControl w:val="0"/>
              <w:spacing w:line="240" w:lineRule="auto"/>
              <w:rPr>
                <w:rFonts w:asciiTheme="minorHAnsi" w:eastAsia="Calibri" w:hAnsiTheme="minorHAnsi" w:cs="Calibri"/>
              </w:rPr>
            </w:pPr>
            <w:r w:rsidRPr="00A6425A">
              <w:rPr>
                <w:rFonts w:asciiTheme="minorHAnsi" w:eastAsia="Calibri" w:hAnsiTheme="minorHAnsi" w:cs="Calibri"/>
              </w:rPr>
              <w:t>Examples of developmentally appropriate classroom rules include</w:t>
            </w:r>
          </w:p>
          <w:p w14:paraId="4B52C5E9" w14:textId="77777777" w:rsidR="00A6425A" w:rsidRPr="00A6425A" w:rsidRDefault="00A6425A" w:rsidP="003D43C5">
            <w:pPr>
              <w:widowControl w:val="0"/>
              <w:spacing w:after="100" w:line="240" w:lineRule="auto"/>
              <w:rPr>
                <w:rFonts w:asciiTheme="minorHAnsi" w:eastAsia="Calibri" w:hAnsiTheme="minorHAnsi" w:cs="Calibri"/>
              </w:rPr>
            </w:pPr>
            <w:r w:rsidRPr="00A6425A">
              <w:rPr>
                <w:rFonts w:asciiTheme="minorHAnsi" w:eastAsia="Calibri" w:hAnsiTheme="minorHAnsi" w:cs="Calibri"/>
              </w:rPr>
              <w:lastRenderedPageBreak/>
              <w:t>Be safe → Keep hands and feet to yourself and use walking feet</w:t>
            </w:r>
          </w:p>
          <w:p w14:paraId="417F649F" w14:textId="7E857732" w:rsidR="00A6425A" w:rsidRPr="00A6425A" w:rsidRDefault="00A6425A" w:rsidP="003D43C5">
            <w:pPr>
              <w:widowControl w:val="0"/>
              <w:spacing w:after="100" w:line="240" w:lineRule="auto"/>
              <w:rPr>
                <w:rFonts w:asciiTheme="minorHAnsi" w:eastAsia="Calibri" w:hAnsiTheme="minorHAnsi" w:cs="Calibri"/>
              </w:rPr>
            </w:pPr>
            <w:r w:rsidRPr="00A6425A">
              <w:rPr>
                <w:rFonts w:asciiTheme="minorHAnsi" w:eastAsia="Calibri" w:hAnsiTheme="minorHAnsi" w:cs="Calibri"/>
              </w:rPr>
              <w:t xml:space="preserve">Be </w:t>
            </w:r>
            <w:r w:rsidR="007B7DF5" w:rsidRPr="00A6425A">
              <w:rPr>
                <w:rFonts w:asciiTheme="minorHAnsi" w:eastAsia="Calibri" w:hAnsiTheme="minorHAnsi" w:cs="Calibri"/>
              </w:rPr>
              <w:t>Respectful →</w:t>
            </w:r>
            <w:r w:rsidRPr="00A6425A">
              <w:rPr>
                <w:rFonts w:asciiTheme="minorHAnsi" w:eastAsia="Calibri" w:hAnsiTheme="minorHAnsi" w:cs="Calibri"/>
              </w:rPr>
              <w:t xml:space="preserve"> Inside voice and use a soft touch</w:t>
            </w:r>
          </w:p>
          <w:p w14:paraId="4F43ED98" w14:textId="77777777" w:rsidR="00A6425A" w:rsidRPr="00A6425A" w:rsidRDefault="00A6425A" w:rsidP="003D43C5">
            <w:pPr>
              <w:widowControl w:val="0"/>
              <w:spacing w:after="100" w:line="240" w:lineRule="auto"/>
              <w:rPr>
                <w:rFonts w:asciiTheme="minorHAnsi" w:eastAsia="Calibri" w:hAnsiTheme="minorHAnsi" w:cs="Calibri"/>
              </w:rPr>
            </w:pPr>
            <w:r w:rsidRPr="00A6425A">
              <w:rPr>
                <w:rFonts w:asciiTheme="minorHAnsi" w:eastAsia="Calibri" w:hAnsiTheme="minorHAnsi" w:cs="Calibri"/>
              </w:rPr>
              <w:t>Be Responsible → Help each other out and take turns</w:t>
            </w:r>
          </w:p>
          <w:p w14:paraId="7BFEC525" w14:textId="77777777" w:rsidR="00A6425A" w:rsidRPr="00A6425A" w:rsidRDefault="00A6425A" w:rsidP="003D43C5">
            <w:pPr>
              <w:widowControl w:val="0"/>
              <w:spacing w:after="100" w:line="240" w:lineRule="auto"/>
              <w:rPr>
                <w:rFonts w:asciiTheme="minorHAnsi" w:eastAsia="Calibri" w:hAnsiTheme="minorHAnsi" w:cs="Calibri"/>
              </w:rPr>
            </w:pPr>
            <w:r w:rsidRPr="00A6425A">
              <w:rPr>
                <w:rFonts w:asciiTheme="minorHAnsi" w:eastAsia="Calibri" w:hAnsiTheme="minorHAnsi" w:cs="Calibri"/>
              </w:rPr>
              <w:t>Identified rules should be shared at least annually with families to promote consistency between home and school.</w:t>
            </w:r>
          </w:p>
        </w:tc>
        <w:tc>
          <w:tcPr>
            <w:tcW w:w="2340" w:type="dxa"/>
            <w:shd w:val="clear" w:color="auto" w:fill="auto"/>
            <w:tcMar>
              <w:top w:w="100" w:type="dxa"/>
              <w:left w:w="100" w:type="dxa"/>
              <w:bottom w:w="100" w:type="dxa"/>
              <w:right w:w="100" w:type="dxa"/>
            </w:tcMar>
          </w:tcPr>
          <w:p w14:paraId="77DE0FFA" w14:textId="77777777" w:rsidR="00A6425A" w:rsidRPr="00A6425A" w:rsidRDefault="00A6425A" w:rsidP="003D43C5">
            <w:pPr>
              <w:widowControl w:val="0"/>
              <w:pBdr>
                <w:top w:val="nil"/>
                <w:left w:val="nil"/>
                <w:bottom w:val="nil"/>
                <w:right w:val="nil"/>
                <w:between w:val="nil"/>
              </w:pBdr>
              <w:spacing w:after="100" w:line="240" w:lineRule="auto"/>
              <w:rPr>
                <w:rFonts w:asciiTheme="minorHAnsi" w:eastAsia="Calibri" w:hAnsiTheme="minorHAnsi" w:cs="Calibri"/>
                <w:color w:val="FF0000"/>
              </w:rPr>
            </w:pPr>
            <w:r w:rsidRPr="00A6425A">
              <w:rPr>
                <w:rFonts w:asciiTheme="minorHAnsi" w:eastAsia="Calibri" w:hAnsiTheme="minorHAnsi" w:cs="Calibri"/>
              </w:rPr>
              <w:lastRenderedPageBreak/>
              <w:t>EC observation tool (e.g., Teaching Pyramid Observation Tool for Preschool Classrooms (TPOT))</w:t>
            </w:r>
          </w:p>
          <w:p w14:paraId="1D17ED9F" w14:textId="77777777" w:rsidR="00A6425A" w:rsidRPr="00A6425A" w:rsidRDefault="00A6425A" w:rsidP="003D43C5">
            <w:pPr>
              <w:widowControl w:val="0"/>
              <w:pBdr>
                <w:top w:val="nil"/>
                <w:left w:val="nil"/>
                <w:bottom w:val="nil"/>
                <w:right w:val="nil"/>
                <w:between w:val="nil"/>
              </w:pBdr>
              <w:spacing w:line="240" w:lineRule="auto"/>
              <w:rPr>
                <w:rFonts w:asciiTheme="minorHAnsi" w:eastAsia="Calibri" w:hAnsiTheme="minorHAnsi" w:cs="Calibri"/>
              </w:rPr>
            </w:pPr>
            <w:r w:rsidRPr="00A6425A">
              <w:rPr>
                <w:rFonts w:asciiTheme="minorHAnsi" w:eastAsia="Calibri" w:hAnsiTheme="minorHAnsi" w:cs="Calibri"/>
              </w:rPr>
              <w:t xml:space="preserve">PreSET Classroom </w:t>
            </w:r>
            <w:r w:rsidRPr="00A6425A">
              <w:rPr>
                <w:rFonts w:asciiTheme="minorHAnsi" w:eastAsia="Calibri" w:hAnsiTheme="minorHAnsi" w:cs="Calibri"/>
              </w:rPr>
              <w:lastRenderedPageBreak/>
              <w:t>Environment Observation [A2, A3]</w:t>
            </w:r>
          </w:p>
          <w:p w14:paraId="3A03B3B8" w14:textId="77777777" w:rsidR="00A6425A" w:rsidRPr="00A6425A" w:rsidRDefault="00A6425A" w:rsidP="003D43C5">
            <w:pPr>
              <w:widowControl w:val="0"/>
              <w:pBdr>
                <w:top w:val="nil"/>
                <w:left w:val="nil"/>
                <w:bottom w:val="nil"/>
                <w:right w:val="nil"/>
                <w:between w:val="nil"/>
              </w:pBdr>
              <w:spacing w:after="100" w:line="240" w:lineRule="auto"/>
              <w:rPr>
                <w:rFonts w:asciiTheme="minorHAnsi" w:eastAsia="Calibri" w:hAnsiTheme="minorHAnsi" w:cs="Calibri"/>
              </w:rPr>
            </w:pPr>
            <w:r w:rsidRPr="00A6425A">
              <w:rPr>
                <w:rFonts w:asciiTheme="minorHAnsi" w:eastAsia="Calibri" w:hAnsiTheme="minorHAnsi" w:cs="Calibri"/>
              </w:rPr>
              <w:t xml:space="preserve">Adapted Administrator Interview </w:t>
            </w:r>
          </w:p>
          <w:p w14:paraId="3B127435" w14:textId="77777777" w:rsidR="00A6425A" w:rsidRPr="00A6425A" w:rsidRDefault="00A6425A" w:rsidP="003D43C5">
            <w:pPr>
              <w:widowControl w:val="0"/>
              <w:pBdr>
                <w:top w:val="nil"/>
                <w:left w:val="nil"/>
                <w:bottom w:val="nil"/>
                <w:right w:val="nil"/>
                <w:between w:val="nil"/>
              </w:pBdr>
              <w:spacing w:after="100" w:line="240" w:lineRule="auto"/>
              <w:rPr>
                <w:rFonts w:asciiTheme="minorHAnsi" w:eastAsia="Calibri" w:hAnsiTheme="minorHAnsi" w:cs="Calibri"/>
              </w:rPr>
            </w:pPr>
            <w:r w:rsidRPr="00A6425A">
              <w:rPr>
                <w:rFonts w:asciiTheme="minorHAnsi" w:eastAsia="Calibri" w:hAnsiTheme="minorHAnsi" w:cs="Calibri"/>
              </w:rPr>
              <w:t>Preschool program family handbook</w:t>
            </w:r>
          </w:p>
          <w:p w14:paraId="4E00F157" w14:textId="77777777" w:rsidR="00A6425A" w:rsidRPr="00A6425A" w:rsidRDefault="00A6425A" w:rsidP="003D43C5">
            <w:pPr>
              <w:widowControl w:val="0"/>
              <w:pBdr>
                <w:top w:val="nil"/>
                <w:left w:val="nil"/>
                <w:bottom w:val="nil"/>
                <w:right w:val="nil"/>
                <w:between w:val="nil"/>
              </w:pBdr>
              <w:spacing w:after="100" w:line="240" w:lineRule="auto"/>
              <w:rPr>
                <w:rFonts w:asciiTheme="minorHAnsi" w:eastAsia="Calibri" w:hAnsiTheme="minorHAnsi" w:cs="Calibri"/>
              </w:rPr>
            </w:pPr>
          </w:p>
        </w:tc>
        <w:tc>
          <w:tcPr>
            <w:tcW w:w="3322" w:type="dxa"/>
            <w:shd w:val="clear" w:color="auto" w:fill="auto"/>
            <w:tcMar>
              <w:top w:w="100" w:type="dxa"/>
              <w:left w:w="100" w:type="dxa"/>
              <w:bottom w:w="100" w:type="dxa"/>
              <w:right w:w="100" w:type="dxa"/>
            </w:tcMar>
          </w:tcPr>
          <w:p w14:paraId="15377984" w14:textId="075881B9" w:rsidR="00A6425A" w:rsidRPr="00A6425A" w:rsidRDefault="00A6425A" w:rsidP="003D43C5">
            <w:pPr>
              <w:widowControl w:val="0"/>
              <w:spacing w:after="100" w:line="240" w:lineRule="auto"/>
              <w:ind w:left="90"/>
              <w:rPr>
                <w:rFonts w:asciiTheme="minorHAnsi" w:eastAsia="Calibri" w:hAnsiTheme="minorHAnsi" w:cs="Calibri"/>
              </w:rPr>
            </w:pPr>
            <w:r w:rsidRPr="00A6425A">
              <w:rPr>
                <w:rFonts w:asciiTheme="minorHAnsi" w:eastAsia="Calibri" w:hAnsiTheme="minorHAnsi" w:cs="Calibri"/>
                <w:b/>
              </w:rPr>
              <w:lastRenderedPageBreak/>
              <w:t xml:space="preserve">NI= </w:t>
            </w:r>
            <w:r w:rsidRPr="00A6425A">
              <w:rPr>
                <w:rFonts w:asciiTheme="minorHAnsi" w:eastAsia="Calibri" w:hAnsiTheme="minorHAnsi" w:cs="Calibri"/>
              </w:rPr>
              <w:t xml:space="preserve">Corresponding rules to clarify behavioral expectations have not been </w:t>
            </w:r>
            <w:r w:rsidR="007B7DF5" w:rsidRPr="00A6425A">
              <w:rPr>
                <w:rFonts w:asciiTheme="minorHAnsi" w:eastAsia="Calibri" w:hAnsiTheme="minorHAnsi" w:cs="Calibri"/>
              </w:rPr>
              <w:t>identified AND</w:t>
            </w:r>
            <w:r w:rsidRPr="00A6425A">
              <w:rPr>
                <w:rFonts w:asciiTheme="minorHAnsi" w:eastAsia="Calibri" w:hAnsiTheme="minorHAnsi" w:cs="Calibri"/>
              </w:rPr>
              <w:t xml:space="preserve"> no strategies were used to involve teachers and families</w:t>
            </w:r>
          </w:p>
          <w:p w14:paraId="0C3D6771" w14:textId="77777777" w:rsidR="00A6425A" w:rsidRPr="00A6425A" w:rsidRDefault="00A6425A" w:rsidP="003D43C5">
            <w:pPr>
              <w:widowControl w:val="0"/>
              <w:spacing w:after="100" w:line="240" w:lineRule="auto"/>
              <w:ind w:left="90"/>
              <w:rPr>
                <w:rFonts w:asciiTheme="minorHAnsi" w:eastAsia="Calibri" w:hAnsiTheme="minorHAnsi" w:cs="Calibri"/>
              </w:rPr>
            </w:pPr>
            <w:r w:rsidRPr="00A6425A">
              <w:rPr>
                <w:rFonts w:asciiTheme="minorHAnsi" w:eastAsia="Calibri" w:hAnsiTheme="minorHAnsi" w:cs="Calibri"/>
              </w:rPr>
              <w:t xml:space="preserve"> </w:t>
            </w:r>
            <w:r w:rsidRPr="00A6425A">
              <w:rPr>
                <w:rFonts w:asciiTheme="minorHAnsi" w:eastAsia="Calibri" w:hAnsiTheme="minorHAnsi" w:cs="Calibri"/>
                <w:b/>
              </w:rPr>
              <w:t xml:space="preserve">PI= </w:t>
            </w:r>
            <w:r w:rsidRPr="00A6425A">
              <w:rPr>
                <w:rFonts w:asciiTheme="minorHAnsi" w:eastAsia="Calibri" w:hAnsiTheme="minorHAnsi" w:cs="Calibri"/>
              </w:rPr>
              <w:t xml:space="preserve">Corresponding rules to clarify </w:t>
            </w:r>
            <w:r w:rsidRPr="00A6425A">
              <w:rPr>
                <w:rFonts w:asciiTheme="minorHAnsi" w:eastAsia="Calibri" w:hAnsiTheme="minorHAnsi" w:cs="Calibri"/>
              </w:rPr>
              <w:lastRenderedPageBreak/>
              <w:t>behavioral expectations have been identified but no strategies used to involve teachers and families</w:t>
            </w:r>
          </w:p>
          <w:p w14:paraId="2AB60D27" w14:textId="77777777" w:rsidR="00A6425A" w:rsidRPr="00A6425A" w:rsidRDefault="00A6425A" w:rsidP="003D43C5">
            <w:pPr>
              <w:widowControl w:val="0"/>
              <w:spacing w:after="100" w:line="240" w:lineRule="auto"/>
              <w:ind w:left="90"/>
              <w:rPr>
                <w:rFonts w:asciiTheme="minorHAnsi" w:eastAsia="Calibri" w:hAnsiTheme="minorHAnsi" w:cs="Calibri"/>
              </w:rPr>
            </w:pPr>
            <w:r w:rsidRPr="00A6425A">
              <w:rPr>
                <w:rFonts w:asciiTheme="minorHAnsi" w:eastAsia="Calibri" w:hAnsiTheme="minorHAnsi" w:cs="Calibri"/>
                <w:b/>
              </w:rPr>
              <w:t>FI=</w:t>
            </w:r>
            <w:r w:rsidRPr="00A6425A">
              <w:rPr>
                <w:rFonts w:asciiTheme="minorHAnsi" w:eastAsia="Calibri" w:hAnsiTheme="minorHAnsi" w:cs="Calibri"/>
              </w:rPr>
              <w:t xml:space="preserve"> Corresponding rules to clarify behavioral expectations have been identified AND strategies were used to involve teachers and families</w:t>
            </w:r>
          </w:p>
        </w:tc>
      </w:tr>
      <w:tr w:rsidR="00EB45F2" w:rsidRPr="00A6425A" w14:paraId="3ECFAD8B" w14:textId="77777777" w:rsidTr="00EB45F2">
        <w:trPr>
          <w:gridAfter w:val="1"/>
          <w:wAfter w:w="18" w:type="dxa"/>
          <w:jc w:val="center"/>
        </w:trPr>
        <w:tc>
          <w:tcPr>
            <w:tcW w:w="2420" w:type="dxa"/>
            <w:shd w:val="clear" w:color="auto" w:fill="auto"/>
            <w:tcMar>
              <w:top w:w="100" w:type="dxa"/>
              <w:left w:w="100" w:type="dxa"/>
              <w:bottom w:w="100" w:type="dxa"/>
              <w:right w:w="100" w:type="dxa"/>
            </w:tcMar>
          </w:tcPr>
          <w:p w14:paraId="5A1AC56A" w14:textId="77777777" w:rsidR="00A6425A" w:rsidRPr="00A6425A" w:rsidRDefault="00A6425A" w:rsidP="003D43C5">
            <w:pPr>
              <w:widowControl w:val="0"/>
              <w:rPr>
                <w:rFonts w:asciiTheme="minorHAnsi" w:eastAsia="Calibri" w:hAnsiTheme="minorHAnsi" w:cs="Calibri"/>
                <w:b/>
              </w:rPr>
            </w:pPr>
            <w:r w:rsidRPr="00A6425A">
              <w:rPr>
                <w:rFonts w:asciiTheme="minorHAnsi" w:hAnsiTheme="minorHAnsi"/>
              </w:rPr>
              <w:lastRenderedPageBreak/>
              <w:br w:type="page"/>
            </w:r>
            <w:r w:rsidRPr="00A6425A">
              <w:rPr>
                <w:rFonts w:asciiTheme="minorHAnsi" w:eastAsia="Calibri" w:hAnsiTheme="minorHAnsi" w:cs="Calibri"/>
                <w:b/>
              </w:rPr>
              <w:t>1.4 Teaching Expectations</w:t>
            </w:r>
          </w:p>
          <w:p w14:paraId="50146639" w14:textId="77777777" w:rsidR="00A6425A" w:rsidRPr="00A6425A" w:rsidRDefault="00A6425A" w:rsidP="003D43C5">
            <w:pPr>
              <w:widowControl w:val="0"/>
              <w:spacing w:line="240" w:lineRule="auto"/>
              <w:rPr>
                <w:rFonts w:asciiTheme="minorHAnsi" w:eastAsia="Calibri" w:hAnsiTheme="minorHAnsi" w:cs="Calibri"/>
              </w:rPr>
            </w:pPr>
            <w:r w:rsidRPr="00A6425A">
              <w:rPr>
                <w:rFonts w:asciiTheme="minorHAnsi" w:eastAsia="Calibri" w:hAnsiTheme="minorHAnsi" w:cs="Calibri"/>
              </w:rPr>
              <w:t>Expected academic and social behaviors are taught directly to all students in classrooms and across other campus settings/locations.</w:t>
            </w:r>
          </w:p>
        </w:tc>
        <w:tc>
          <w:tcPr>
            <w:tcW w:w="2790" w:type="dxa"/>
            <w:shd w:val="clear" w:color="auto" w:fill="auto"/>
            <w:tcMar>
              <w:top w:w="100" w:type="dxa"/>
              <w:left w:w="100" w:type="dxa"/>
              <w:bottom w:w="100" w:type="dxa"/>
              <w:right w:w="100" w:type="dxa"/>
            </w:tcMar>
          </w:tcPr>
          <w:p w14:paraId="39A27612" w14:textId="77777777" w:rsidR="00A6425A" w:rsidRDefault="00A6425A" w:rsidP="003D43C5">
            <w:pPr>
              <w:widowControl w:val="0"/>
              <w:spacing w:after="100" w:line="240" w:lineRule="auto"/>
              <w:rPr>
                <w:rFonts w:asciiTheme="minorHAnsi" w:eastAsia="Calibri" w:hAnsiTheme="minorHAnsi" w:cs="Calibri"/>
                <w:highlight w:val="white"/>
              </w:rPr>
            </w:pPr>
            <w:r w:rsidRPr="00A6425A">
              <w:rPr>
                <w:rFonts w:asciiTheme="minorHAnsi" w:eastAsia="Calibri" w:hAnsiTheme="minorHAnsi" w:cs="Calibri"/>
                <w:highlight w:val="white"/>
              </w:rPr>
              <w:t>Expectations, along with how to demonstrate the corresponding rules during social and academic activities are specifically taught and systematically reinforced.</w:t>
            </w:r>
          </w:p>
          <w:p w14:paraId="28985074" w14:textId="77777777" w:rsidR="00A6425A" w:rsidRPr="00A6425A" w:rsidRDefault="00A6425A" w:rsidP="003D43C5">
            <w:pPr>
              <w:widowControl w:val="0"/>
              <w:spacing w:after="100" w:line="240" w:lineRule="auto"/>
              <w:rPr>
                <w:rFonts w:asciiTheme="minorHAnsi" w:eastAsia="Calibri" w:hAnsiTheme="minorHAnsi" w:cs="Calibri"/>
                <w:highlight w:val="white"/>
              </w:rPr>
            </w:pPr>
            <w:r w:rsidRPr="00A6425A">
              <w:rPr>
                <w:rFonts w:asciiTheme="minorHAnsi" w:eastAsia="Calibri" w:hAnsiTheme="minorHAnsi" w:cs="Calibri"/>
                <w:highlight w:val="white"/>
              </w:rPr>
              <w:t xml:space="preserve">Expectations are paired with visuals that are meaningful for all children served in the early childhood program and posted at eye level for a young child. </w:t>
            </w:r>
          </w:p>
          <w:p w14:paraId="765349A7" w14:textId="77777777" w:rsidR="00A6425A" w:rsidRPr="00A6425A" w:rsidRDefault="00A6425A" w:rsidP="003D43C5">
            <w:pPr>
              <w:widowControl w:val="0"/>
              <w:spacing w:after="100" w:line="240" w:lineRule="auto"/>
              <w:rPr>
                <w:rFonts w:asciiTheme="minorHAnsi" w:eastAsia="Calibri" w:hAnsiTheme="minorHAnsi" w:cs="Calibri"/>
              </w:rPr>
            </w:pPr>
          </w:p>
        </w:tc>
        <w:tc>
          <w:tcPr>
            <w:tcW w:w="3150" w:type="dxa"/>
            <w:shd w:val="clear" w:color="auto" w:fill="auto"/>
            <w:tcMar>
              <w:top w:w="100" w:type="dxa"/>
              <w:left w:w="100" w:type="dxa"/>
              <w:bottom w:w="100" w:type="dxa"/>
              <w:right w:w="100" w:type="dxa"/>
            </w:tcMar>
          </w:tcPr>
          <w:p w14:paraId="743D91DD" w14:textId="77777777" w:rsidR="00A6425A" w:rsidRPr="00A6425A" w:rsidRDefault="00A6425A" w:rsidP="003D43C5">
            <w:pPr>
              <w:widowControl w:val="0"/>
              <w:spacing w:after="100" w:line="240" w:lineRule="auto"/>
              <w:rPr>
                <w:rFonts w:asciiTheme="minorHAnsi" w:eastAsia="Calibri" w:hAnsiTheme="minorHAnsi" w:cs="Calibri"/>
              </w:rPr>
            </w:pPr>
            <w:r w:rsidRPr="00A6425A">
              <w:rPr>
                <w:rFonts w:asciiTheme="minorHAnsi" w:eastAsia="Calibri" w:hAnsiTheme="minorHAnsi" w:cs="Calibri"/>
              </w:rPr>
              <w:t>Examples of strategies to teach expectations and rules include</w:t>
            </w:r>
          </w:p>
          <w:p w14:paraId="7911B169" w14:textId="77777777" w:rsidR="00A6425A" w:rsidRPr="00A6425A" w:rsidRDefault="00A6425A" w:rsidP="003D43C5">
            <w:pPr>
              <w:widowControl w:val="0"/>
              <w:numPr>
                <w:ilvl w:val="0"/>
                <w:numId w:val="3"/>
              </w:numPr>
              <w:spacing w:line="240" w:lineRule="auto"/>
              <w:rPr>
                <w:rFonts w:asciiTheme="minorHAnsi" w:eastAsia="Calibri" w:hAnsiTheme="minorHAnsi" w:cs="Calibri"/>
              </w:rPr>
            </w:pPr>
            <w:r w:rsidRPr="00A6425A">
              <w:rPr>
                <w:rFonts w:asciiTheme="minorHAnsi" w:eastAsia="Calibri" w:hAnsiTheme="minorHAnsi" w:cs="Calibri"/>
              </w:rPr>
              <w:t>visuals</w:t>
            </w:r>
          </w:p>
          <w:p w14:paraId="36CFF92A" w14:textId="77777777" w:rsidR="00A6425A" w:rsidRPr="00A6425A" w:rsidRDefault="00A6425A" w:rsidP="003D43C5">
            <w:pPr>
              <w:widowControl w:val="0"/>
              <w:numPr>
                <w:ilvl w:val="0"/>
                <w:numId w:val="3"/>
              </w:numPr>
              <w:spacing w:line="240" w:lineRule="auto"/>
              <w:rPr>
                <w:rFonts w:asciiTheme="minorHAnsi" w:eastAsia="Calibri" w:hAnsiTheme="minorHAnsi" w:cs="Calibri"/>
              </w:rPr>
            </w:pPr>
            <w:r w:rsidRPr="00A6425A">
              <w:rPr>
                <w:rFonts w:asciiTheme="minorHAnsi" w:eastAsia="Calibri" w:hAnsiTheme="minorHAnsi" w:cs="Calibri"/>
              </w:rPr>
              <w:t>social stories</w:t>
            </w:r>
          </w:p>
          <w:p w14:paraId="63968903" w14:textId="77777777" w:rsidR="00A6425A" w:rsidRPr="00A6425A" w:rsidRDefault="00A6425A" w:rsidP="003D43C5">
            <w:pPr>
              <w:widowControl w:val="0"/>
              <w:numPr>
                <w:ilvl w:val="0"/>
                <w:numId w:val="3"/>
              </w:numPr>
              <w:spacing w:line="240" w:lineRule="auto"/>
              <w:rPr>
                <w:rFonts w:asciiTheme="minorHAnsi" w:eastAsia="Calibri" w:hAnsiTheme="minorHAnsi" w:cs="Calibri"/>
              </w:rPr>
            </w:pPr>
            <w:r w:rsidRPr="00A6425A">
              <w:rPr>
                <w:rFonts w:asciiTheme="minorHAnsi" w:eastAsia="Calibri" w:hAnsiTheme="minorHAnsi" w:cs="Calibri"/>
              </w:rPr>
              <w:t>puppets</w:t>
            </w:r>
          </w:p>
          <w:p w14:paraId="2113203E" w14:textId="77777777" w:rsidR="00A6425A" w:rsidRPr="00A6425A" w:rsidRDefault="00A6425A" w:rsidP="003D43C5">
            <w:pPr>
              <w:widowControl w:val="0"/>
              <w:numPr>
                <w:ilvl w:val="0"/>
                <w:numId w:val="3"/>
              </w:numPr>
              <w:spacing w:after="200" w:line="240" w:lineRule="auto"/>
              <w:rPr>
                <w:rFonts w:asciiTheme="minorHAnsi" w:eastAsia="Calibri" w:hAnsiTheme="minorHAnsi" w:cs="Calibri"/>
              </w:rPr>
            </w:pPr>
            <w:r w:rsidRPr="00A6425A">
              <w:rPr>
                <w:rFonts w:asciiTheme="minorHAnsi" w:eastAsia="Calibri" w:hAnsiTheme="minorHAnsi" w:cs="Calibri"/>
              </w:rPr>
              <w:t>role plays</w:t>
            </w:r>
          </w:p>
          <w:p w14:paraId="75C8B06E" w14:textId="77777777" w:rsidR="00A6425A" w:rsidRDefault="00A6425A" w:rsidP="003D43C5">
            <w:pPr>
              <w:widowControl w:val="0"/>
              <w:spacing w:after="100" w:line="240" w:lineRule="auto"/>
              <w:rPr>
                <w:rFonts w:asciiTheme="minorHAnsi" w:eastAsia="Calibri" w:hAnsiTheme="minorHAnsi" w:cs="Calibri"/>
                <w:highlight w:val="white"/>
              </w:rPr>
            </w:pPr>
            <w:r w:rsidRPr="00A6425A">
              <w:rPr>
                <w:rFonts w:asciiTheme="minorHAnsi" w:eastAsia="Calibri" w:hAnsiTheme="minorHAnsi" w:cs="Calibri"/>
                <w:highlight w:val="white"/>
              </w:rPr>
              <w:t>The use of teaching strategies is monitored and adapted for individual children as needed.</w:t>
            </w:r>
          </w:p>
          <w:p w14:paraId="2F2557DC" w14:textId="77777777" w:rsidR="00A6425A" w:rsidRPr="00A6425A" w:rsidRDefault="00A6425A" w:rsidP="003D43C5">
            <w:pPr>
              <w:widowControl w:val="0"/>
              <w:spacing w:after="100" w:line="240" w:lineRule="auto"/>
              <w:rPr>
                <w:rFonts w:asciiTheme="minorHAnsi" w:eastAsia="Calibri" w:hAnsiTheme="minorHAnsi" w:cs="Calibri"/>
              </w:rPr>
            </w:pPr>
            <w:r w:rsidRPr="00A6425A">
              <w:rPr>
                <w:rFonts w:asciiTheme="minorHAnsi" w:eastAsia="Calibri" w:hAnsiTheme="minorHAnsi" w:cs="Calibri"/>
                <w:highlight w:val="white"/>
              </w:rPr>
              <w:t xml:space="preserve">Information is shared with families about how to apply these concepts at home and in the community. </w:t>
            </w:r>
          </w:p>
          <w:p w14:paraId="46A85BFA" w14:textId="77777777" w:rsidR="00A6425A" w:rsidRPr="00A6425A" w:rsidRDefault="00A6425A" w:rsidP="003D43C5">
            <w:pPr>
              <w:widowControl w:val="0"/>
              <w:spacing w:after="100" w:line="240" w:lineRule="auto"/>
              <w:rPr>
                <w:rFonts w:asciiTheme="minorHAnsi" w:eastAsia="Calibri" w:hAnsiTheme="minorHAnsi" w:cs="Calibri"/>
              </w:rPr>
            </w:pPr>
          </w:p>
        </w:tc>
        <w:tc>
          <w:tcPr>
            <w:tcW w:w="2340" w:type="dxa"/>
            <w:shd w:val="clear" w:color="auto" w:fill="auto"/>
            <w:tcMar>
              <w:top w:w="100" w:type="dxa"/>
              <w:left w:w="100" w:type="dxa"/>
              <w:bottom w:w="100" w:type="dxa"/>
              <w:right w:w="100" w:type="dxa"/>
            </w:tcMar>
          </w:tcPr>
          <w:p w14:paraId="43DD637B" w14:textId="77777777" w:rsidR="00A6425A" w:rsidRPr="00A6425A" w:rsidRDefault="00A6425A" w:rsidP="003D43C5">
            <w:pPr>
              <w:widowControl w:val="0"/>
              <w:pBdr>
                <w:top w:val="nil"/>
                <w:left w:val="nil"/>
                <w:bottom w:val="nil"/>
                <w:right w:val="nil"/>
                <w:between w:val="nil"/>
              </w:pBdr>
              <w:spacing w:after="100" w:line="240" w:lineRule="auto"/>
              <w:rPr>
                <w:rFonts w:asciiTheme="minorHAnsi" w:eastAsia="Calibri" w:hAnsiTheme="minorHAnsi" w:cs="Calibri"/>
              </w:rPr>
            </w:pPr>
            <w:r w:rsidRPr="00A6425A">
              <w:rPr>
                <w:rFonts w:asciiTheme="minorHAnsi" w:eastAsia="Calibri" w:hAnsiTheme="minorHAnsi" w:cs="Calibri"/>
              </w:rPr>
              <w:t>EC observation tool (e.g., TPOT)</w:t>
            </w:r>
          </w:p>
          <w:p w14:paraId="1F3E4179" w14:textId="246F6D70" w:rsidR="00A6425A" w:rsidRPr="00A6425A" w:rsidRDefault="00A6425A" w:rsidP="003D43C5">
            <w:pPr>
              <w:widowControl w:val="0"/>
              <w:pBdr>
                <w:top w:val="nil"/>
                <w:left w:val="nil"/>
                <w:bottom w:val="nil"/>
                <w:right w:val="nil"/>
                <w:between w:val="nil"/>
              </w:pBdr>
              <w:spacing w:after="100" w:line="240" w:lineRule="auto"/>
              <w:rPr>
                <w:rFonts w:asciiTheme="minorHAnsi" w:eastAsia="Calibri" w:hAnsiTheme="minorHAnsi" w:cs="Calibri"/>
              </w:rPr>
            </w:pPr>
            <w:r w:rsidRPr="00A6425A">
              <w:rPr>
                <w:rFonts w:asciiTheme="minorHAnsi" w:eastAsia="Calibri" w:hAnsiTheme="minorHAnsi" w:cs="Calibri"/>
              </w:rPr>
              <w:t>PreSET Teacher and Children’s Questions [B</w:t>
            </w:r>
            <w:r w:rsidR="007B7DF5" w:rsidRPr="00A6425A">
              <w:rPr>
                <w:rFonts w:asciiTheme="minorHAnsi" w:eastAsia="Calibri" w:hAnsiTheme="minorHAnsi" w:cs="Calibri"/>
              </w:rPr>
              <w:t>2, B</w:t>
            </w:r>
            <w:r w:rsidRPr="00A6425A">
              <w:rPr>
                <w:rFonts w:asciiTheme="minorHAnsi" w:eastAsia="Calibri" w:hAnsiTheme="minorHAnsi" w:cs="Calibri"/>
              </w:rPr>
              <w:t>3]</w:t>
            </w:r>
          </w:p>
          <w:p w14:paraId="326285FD" w14:textId="77777777" w:rsidR="00A6425A" w:rsidRPr="00A6425A" w:rsidRDefault="00A6425A" w:rsidP="003D43C5">
            <w:pPr>
              <w:widowControl w:val="0"/>
              <w:pBdr>
                <w:top w:val="nil"/>
                <w:left w:val="nil"/>
                <w:bottom w:val="nil"/>
                <w:right w:val="nil"/>
                <w:between w:val="nil"/>
              </w:pBdr>
              <w:spacing w:after="100" w:line="240" w:lineRule="auto"/>
              <w:rPr>
                <w:rFonts w:asciiTheme="minorHAnsi" w:eastAsia="Calibri" w:hAnsiTheme="minorHAnsi" w:cs="Calibri"/>
              </w:rPr>
            </w:pPr>
            <w:r w:rsidRPr="00A6425A">
              <w:rPr>
                <w:rFonts w:asciiTheme="minorHAnsi" w:eastAsia="Calibri" w:hAnsiTheme="minorHAnsi" w:cs="Calibri"/>
              </w:rPr>
              <w:t>PreSET Lead Teacher Questions [B1]</w:t>
            </w:r>
          </w:p>
          <w:p w14:paraId="08BB1C3F" w14:textId="77777777" w:rsidR="00A6425A" w:rsidRPr="00A6425A" w:rsidRDefault="00A6425A" w:rsidP="003D43C5">
            <w:pPr>
              <w:widowControl w:val="0"/>
              <w:pBdr>
                <w:top w:val="nil"/>
                <w:left w:val="nil"/>
                <w:bottom w:val="nil"/>
                <w:right w:val="nil"/>
                <w:between w:val="nil"/>
              </w:pBdr>
              <w:spacing w:after="100" w:line="240" w:lineRule="auto"/>
              <w:rPr>
                <w:rFonts w:asciiTheme="minorHAnsi" w:eastAsia="Calibri" w:hAnsiTheme="minorHAnsi" w:cs="Calibri"/>
              </w:rPr>
            </w:pPr>
            <w:r w:rsidRPr="00A6425A">
              <w:rPr>
                <w:rFonts w:asciiTheme="minorHAnsi" w:eastAsia="Calibri" w:hAnsiTheme="minorHAnsi" w:cs="Calibri"/>
              </w:rPr>
              <w:t>EC Lesson Plans</w:t>
            </w:r>
          </w:p>
          <w:p w14:paraId="0D374E7E" w14:textId="77777777" w:rsidR="00A6425A" w:rsidRPr="00A6425A" w:rsidRDefault="00A6425A" w:rsidP="003D43C5">
            <w:pPr>
              <w:widowControl w:val="0"/>
              <w:pBdr>
                <w:top w:val="nil"/>
                <w:left w:val="nil"/>
                <w:bottom w:val="nil"/>
                <w:right w:val="nil"/>
                <w:between w:val="nil"/>
              </w:pBdr>
              <w:spacing w:after="100" w:line="240" w:lineRule="auto"/>
              <w:rPr>
                <w:rFonts w:asciiTheme="minorHAnsi" w:eastAsia="Calibri" w:hAnsiTheme="minorHAnsi" w:cs="Calibri"/>
              </w:rPr>
            </w:pPr>
            <w:r w:rsidRPr="00A6425A">
              <w:rPr>
                <w:rFonts w:asciiTheme="minorHAnsi" w:eastAsia="Calibri" w:hAnsiTheme="minorHAnsi" w:cs="Calibri"/>
              </w:rPr>
              <w:t xml:space="preserve">Behavior Matrix </w:t>
            </w:r>
          </w:p>
          <w:p w14:paraId="1DCAF4B1" w14:textId="77777777" w:rsidR="00A6425A" w:rsidRPr="00A6425A" w:rsidRDefault="00A6425A" w:rsidP="003D43C5">
            <w:pPr>
              <w:widowControl w:val="0"/>
              <w:pBdr>
                <w:top w:val="nil"/>
                <w:left w:val="nil"/>
                <w:bottom w:val="nil"/>
                <w:right w:val="nil"/>
                <w:between w:val="nil"/>
              </w:pBdr>
              <w:spacing w:after="100" w:line="240" w:lineRule="auto"/>
              <w:rPr>
                <w:rFonts w:asciiTheme="minorHAnsi" w:eastAsia="Calibri" w:hAnsiTheme="minorHAnsi" w:cs="Calibri"/>
              </w:rPr>
            </w:pPr>
            <w:r w:rsidRPr="00A6425A">
              <w:rPr>
                <w:rFonts w:asciiTheme="minorHAnsi" w:eastAsia="Calibri" w:hAnsiTheme="minorHAnsi" w:cs="Calibri"/>
              </w:rPr>
              <w:t>Preschool program family handbook</w:t>
            </w:r>
          </w:p>
          <w:p w14:paraId="0E19F7A1" w14:textId="77777777" w:rsidR="00A6425A" w:rsidRPr="00A6425A" w:rsidRDefault="00A6425A" w:rsidP="003D43C5">
            <w:pPr>
              <w:widowControl w:val="0"/>
              <w:pBdr>
                <w:top w:val="nil"/>
                <w:left w:val="nil"/>
                <w:bottom w:val="nil"/>
                <w:right w:val="nil"/>
                <w:between w:val="nil"/>
              </w:pBdr>
              <w:spacing w:after="100" w:line="240" w:lineRule="auto"/>
              <w:rPr>
                <w:rFonts w:asciiTheme="minorHAnsi" w:eastAsia="Calibri" w:hAnsiTheme="minorHAnsi" w:cs="Calibri"/>
              </w:rPr>
            </w:pPr>
            <w:r w:rsidRPr="00A6425A">
              <w:rPr>
                <w:rFonts w:asciiTheme="minorHAnsi" w:eastAsia="Calibri" w:hAnsiTheme="minorHAnsi" w:cs="Calibri"/>
              </w:rPr>
              <w:t>Social emotional curriculum (e.g., Al’s Pals, The Incredible Years, PATHS)</w:t>
            </w:r>
          </w:p>
        </w:tc>
        <w:tc>
          <w:tcPr>
            <w:tcW w:w="3322" w:type="dxa"/>
            <w:shd w:val="clear" w:color="auto" w:fill="auto"/>
            <w:tcMar>
              <w:top w:w="100" w:type="dxa"/>
              <w:left w:w="100" w:type="dxa"/>
              <w:bottom w:w="100" w:type="dxa"/>
              <w:right w:w="100" w:type="dxa"/>
            </w:tcMar>
          </w:tcPr>
          <w:p w14:paraId="153DA05A" w14:textId="77777777" w:rsidR="00A6425A" w:rsidRPr="00A6425A" w:rsidRDefault="00A6425A" w:rsidP="003D43C5">
            <w:pPr>
              <w:widowControl w:val="0"/>
              <w:spacing w:after="100" w:line="240" w:lineRule="auto"/>
              <w:ind w:left="90"/>
              <w:rPr>
                <w:rFonts w:asciiTheme="minorHAnsi" w:eastAsia="Calibri" w:hAnsiTheme="minorHAnsi" w:cs="Calibri"/>
              </w:rPr>
            </w:pPr>
            <w:r w:rsidRPr="00A6425A">
              <w:rPr>
                <w:rFonts w:asciiTheme="minorHAnsi" w:eastAsia="Calibri" w:hAnsiTheme="minorHAnsi" w:cs="Calibri"/>
                <w:b/>
              </w:rPr>
              <w:t xml:space="preserve">NI= </w:t>
            </w:r>
            <w:r w:rsidRPr="00A6425A">
              <w:rPr>
                <w:rFonts w:asciiTheme="minorHAnsi" w:eastAsia="Calibri" w:hAnsiTheme="minorHAnsi" w:cs="Calibri"/>
              </w:rPr>
              <w:t>Expected behaviors/rules are not specifically taught or reinforced, and expectations are not posted at a child’s eye level or paired with visuals</w:t>
            </w:r>
          </w:p>
          <w:p w14:paraId="783D4D65" w14:textId="77777777" w:rsidR="00A6425A" w:rsidRPr="00A6425A" w:rsidRDefault="00A6425A" w:rsidP="003D43C5">
            <w:pPr>
              <w:widowControl w:val="0"/>
              <w:spacing w:after="100" w:line="240" w:lineRule="auto"/>
              <w:ind w:left="90"/>
              <w:rPr>
                <w:rFonts w:asciiTheme="minorHAnsi" w:eastAsia="Calibri" w:hAnsiTheme="minorHAnsi" w:cs="Calibri"/>
              </w:rPr>
            </w:pPr>
            <w:r w:rsidRPr="00A6425A">
              <w:rPr>
                <w:rFonts w:asciiTheme="minorHAnsi" w:eastAsia="Calibri" w:hAnsiTheme="minorHAnsi" w:cs="Calibri"/>
                <w:b/>
              </w:rPr>
              <w:t>PI=</w:t>
            </w:r>
            <w:r w:rsidRPr="00A6425A">
              <w:rPr>
                <w:rFonts w:asciiTheme="minorHAnsi" w:eastAsia="Calibri" w:hAnsiTheme="minorHAnsi" w:cs="Calibri"/>
              </w:rPr>
              <w:t xml:space="preserve"> Expected behaviors/rules are taught inconsistently, expectations are not posted at a child’s eye level, or expectations are not paired with visuals</w:t>
            </w:r>
          </w:p>
          <w:p w14:paraId="62CF1E71" w14:textId="77777777" w:rsidR="00A6425A" w:rsidRPr="00A6425A" w:rsidRDefault="00A6425A" w:rsidP="003D43C5">
            <w:pPr>
              <w:widowControl w:val="0"/>
              <w:spacing w:after="100" w:line="240" w:lineRule="auto"/>
              <w:ind w:left="90"/>
              <w:rPr>
                <w:rFonts w:asciiTheme="minorHAnsi" w:eastAsia="Calibri" w:hAnsiTheme="minorHAnsi" w:cs="Calibri"/>
              </w:rPr>
            </w:pPr>
            <w:r w:rsidRPr="00A6425A">
              <w:rPr>
                <w:rFonts w:asciiTheme="minorHAnsi" w:eastAsia="Calibri" w:hAnsiTheme="minorHAnsi" w:cs="Calibri"/>
                <w:b/>
              </w:rPr>
              <w:t xml:space="preserve">FI= </w:t>
            </w:r>
            <w:r w:rsidRPr="00A6425A">
              <w:rPr>
                <w:rFonts w:asciiTheme="minorHAnsi" w:eastAsia="Calibri" w:hAnsiTheme="minorHAnsi" w:cs="Calibri"/>
              </w:rPr>
              <w:t>Expected behaviors are taught, reinforced, posted at a child’s eye level, AND paired with visuals</w:t>
            </w:r>
          </w:p>
        </w:tc>
      </w:tr>
    </w:tbl>
    <w:p w14:paraId="404174D4" w14:textId="77777777" w:rsidR="00EB45F2" w:rsidRDefault="00EB45F2">
      <w:r>
        <w:br w:type="page"/>
      </w:r>
    </w:p>
    <w:tbl>
      <w:tblPr>
        <w:tblW w:w="1402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00"/>
        <w:gridCol w:w="2610"/>
        <w:gridCol w:w="3150"/>
        <w:gridCol w:w="2340"/>
        <w:gridCol w:w="3322"/>
      </w:tblGrid>
      <w:tr w:rsidR="00EB45F2" w:rsidRPr="00A6425A" w14:paraId="6B3A164D" w14:textId="77777777" w:rsidTr="00F825A4">
        <w:trPr>
          <w:jc w:val="center"/>
        </w:trPr>
        <w:tc>
          <w:tcPr>
            <w:tcW w:w="2600" w:type="dxa"/>
            <w:shd w:val="clear" w:color="auto" w:fill="auto"/>
            <w:tcMar>
              <w:top w:w="100" w:type="dxa"/>
              <w:left w:w="100" w:type="dxa"/>
              <w:bottom w:w="100" w:type="dxa"/>
              <w:right w:w="100" w:type="dxa"/>
            </w:tcMar>
          </w:tcPr>
          <w:p w14:paraId="2A2BBFDC" w14:textId="77777777" w:rsidR="00A6425A" w:rsidRPr="00A6425A" w:rsidRDefault="00A6425A" w:rsidP="003D43C5">
            <w:pPr>
              <w:widowControl w:val="0"/>
              <w:rPr>
                <w:rFonts w:asciiTheme="minorHAnsi" w:eastAsia="Calibri" w:hAnsiTheme="minorHAnsi" w:cs="Calibri"/>
                <w:b/>
              </w:rPr>
            </w:pPr>
            <w:r w:rsidRPr="00A6425A">
              <w:rPr>
                <w:rFonts w:asciiTheme="minorHAnsi" w:eastAsia="Calibri" w:hAnsiTheme="minorHAnsi" w:cs="Calibri"/>
                <w:b/>
              </w:rPr>
              <w:lastRenderedPageBreak/>
              <w:t>1.5 Problem Behavior Definitions</w:t>
            </w:r>
          </w:p>
          <w:p w14:paraId="6B6C2267" w14:textId="77777777" w:rsidR="00A6425A" w:rsidRPr="00A6425A" w:rsidRDefault="00A6425A" w:rsidP="003D43C5">
            <w:pPr>
              <w:widowControl w:val="0"/>
              <w:spacing w:line="240" w:lineRule="auto"/>
              <w:rPr>
                <w:rFonts w:asciiTheme="minorHAnsi" w:eastAsia="Calibri" w:hAnsiTheme="minorHAnsi" w:cs="Calibri"/>
              </w:rPr>
            </w:pPr>
            <w:r w:rsidRPr="00A6425A">
              <w:rPr>
                <w:rFonts w:asciiTheme="minorHAnsi" w:eastAsia="Calibri" w:hAnsiTheme="minorHAnsi" w:cs="Calibri"/>
              </w:rPr>
              <w:t xml:space="preserve">School has clear definitions for behaviors that interfere with academic and social success and a clear policy/procedure (e.g., flowchart) for addressing office-managed versus staff-managed problems. </w:t>
            </w:r>
          </w:p>
        </w:tc>
        <w:tc>
          <w:tcPr>
            <w:tcW w:w="2610" w:type="dxa"/>
            <w:shd w:val="clear" w:color="auto" w:fill="auto"/>
            <w:tcMar>
              <w:top w:w="100" w:type="dxa"/>
              <w:left w:w="100" w:type="dxa"/>
              <w:bottom w:w="100" w:type="dxa"/>
              <w:right w:w="100" w:type="dxa"/>
            </w:tcMar>
          </w:tcPr>
          <w:p w14:paraId="2E70AE33" w14:textId="77777777" w:rsidR="00A6425A" w:rsidRDefault="00A6425A" w:rsidP="003D43C5">
            <w:pPr>
              <w:widowControl w:val="0"/>
              <w:spacing w:after="100" w:line="240" w:lineRule="auto"/>
              <w:rPr>
                <w:rFonts w:asciiTheme="minorHAnsi" w:eastAsia="Calibri" w:hAnsiTheme="minorHAnsi" w:cs="Calibri"/>
              </w:rPr>
            </w:pPr>
            <w:r w:rsidRPr="00A6425A">
              <w:rPr>
                <w:rFonts w:asciiTheme="minorHAnsi" w:eastAsia="Calibri" w:hAnsiTheme="minorHAnsi" w:cs="Calibri"/>
              </w:rPr>
              <w:t>Definitions for behavior used in early childhood settings distinguish challenging behaviors needing further examination and support from those that are developmentally normative.</w:t>
            </w:r>
          </w:p>
          <w:p w14:paraId="33D799D8" w14:textId="77777777" w:rsidR="00A6425A" w:rsidRPr="00A6425A" w:rsidRDefault="00A6425A" w:rsidP="003D43C5">
            <w:pPr>
              <w:widowControl w:val="0"/>
              <w:spacing w:after="100" w:line="240" w:lineRule="auto"/>
              <w:rPr>
                <w:rFonts w:asciiTheme="minorHAnsi" w:eastAsia="Calibri" w:hAnsiTheme="minorHAnsi" w:cs="Calibri"/>
              </w:rPr>
            </w:pPr>
            <w:r w:rsidRPr="00A6425A">
              <w:rPr>
                <w:rFonts w:asciiTheme="minorHAnsi" w:eastAsia="Calibri" w:hAnsiTheme="minorHAnsi" w:cs="Calibri"/>
              </w:rPr>
              <w:t xml:space="preserve">In early childhood settings, it is expected that most, if not all behavior concerns are managed by classroom staff rather than office-managed. </w:t>
            </w:r>
          </w:p>
        </w:tc>
        <w:tc>
          <w:tcPr>
            <w:tcW w:w="3150" w:type="dxa"/>
            <w:shd w:val="clear" w:color="auto" w:fill="auto"/>
            <w:tcMar>
              <w:top w:w="100" w:type="dxa"/>
              <w:left w:w="100" w:type="dxa"/>
              <w:bottom w:w="100" w:type="dxa"/>
              <w:right w:w="100" w:type="dxa"/>
            </w:tcMar>
          </w:tcPr>
          <w:p w14:paraId="7135B999" w14:textId="77777777" w:rsidR="00A6425A" w:rsidRPr="00A6425A" w:rsidRDefault="00A6425A" w:rsidP="003D43C5">
            <w:pPr>
              <w:widowControl w:val="0"/>
              <w:pBdr>
                <w:top w:val="nil"/>
                <w:left w:val="nil"/>
                <w:bottom w:val="nil"/>
                <w:right w:val="nil"/>
                <w:between w:val="nil"/>
              </w:pBdr>
              <w:spacing w:after="100" w:line="240" w:lineRule="auto"/>
              <w:rPr>
                <w:rFonts w:asciiTheme="minorHAnsi" w:eastAsia="Calibri" w:hAnsiTheme="minorHAnsi" w:cs="Calibri"/>
              </w:rPr>
            </w:pPr>
            <w:r w:rsidRPr="00A6425A">
              <w:rPr>
                <w:rFonts w:asciiTheme="minorHAnsi" w:eastAsia="Calibri" w:hAnsiTheme="minorHAnsi" w:cs="Calibri"/>
              </w:rPr>
              <w:t>A behavior is defined as challenging when it impacts a young child’s ability to form and maintain relationships with peers and adults, engage in learning and play, or develop new skills.</w:t>
            </w:r>
          </w:p>
          <w:p w14:paraId="351E2362" w14:textId="370622D3" w:rsidR="00A6425A" w:rsidRPr="00A6425A" w:rsidRDefault="00A6425A" w:rsidP="003D43C5">
            <w:pPr>
              <w:widowControl w:val="0"/>
              <w:spacing w:after="100" w:line="240" w:lineRule="auto"/>
              <w:rPr>
                <w:rFonts w:asciiTheme="minorHAnsi" w:eastAsia="Calibri" w:hAnsiTheme="minorHAnsi" w:cs="Calibri"/>
              </w:rPr>
            </w:pPr>
            <w:r w:rsidRPr="00A6425A">
              <w:rPr>
                <w:rFonts w:asciiTheme="minorHAnsi" w:eastAsia="Calibri" w:hAnsiTheme="minorHAnsi" w:cs="Calibri"/>
              </w:rPr>
              <w:t xml:space="preserve">The behavior incident flow chart guides faculty/staff when responding to young children with definitions of </w:t>
            </w:r>
            <w:r w:rsidR="007B7DF5" w:rsidRPr="00A6425A">
              <w:rPr>
                <w:rFonts w:asciiTheme="minorHAnsi" w:eastAsia="Calibri" w:hAnsiTheme="minorHAnsi" w:cs="Calibri"/>
              </w:rPr>
              <w:t>behaviors that</w:t>
            </w:r>
            <w:r w:rsidRPr="00A6425A">
              <w:rPr>
                <w:rFonts w:asciiTheme="minorHAnsi" w:eastAsia="Calibri" w:hAnsiTheme="minorHAnsi" w:cs="Calibri"/>
              </w:rPr>
              <w:t xml:space="preserve"> are supported by classroom staff vs the office. </w:t>
            </w:r>
          </w:p>
        </w:tc>
        <w:tc>
          <w:tcPr>
            <w:tcW w:w="2340" w:type="dxa"/>
            <w:shd w:val="clear" w:color="auto" w:fill="auto"/>
            <w:tcMar>
              <w:top w:w="100" w:type="dxa"/>
              <w:left w:w="100" w:type="dxa"/>
              <w:bottom w:w="100" w:type="dxa"/>
              <w:right w:w="100" w:type="dxa"/>
            </w:tcMar>
          </w:tcPr>
          <w:p w14:paraId="604049BB" w14:textId="77777777" w:rsidR="00A6425A" w:rsidRPr="00A6425A" w:rsidRDefault="00A6425A" w:rsidP="003D43C5">
            <w:pPr>
              <w:widowControl w:val="0"/>
              <w:pBdr>
                <w:top w:val="nil"/>
                <w:left w:val="nil"/>
                <w:bottom w:val="nil"/>
                <w:right w:val="nil"/>
                <w:between w:val="nil"/>
              </w:pBdr>
              <w:spacing w:after="100" w:line="240" w:lineRule="auto"/>
              <w:rPr>
                <w:rFonts w:asciiTheme="minorHAnsi" w:eastAsia="Calibri" w:hAnsiTheme="minorHAnsi" w:cs="Calibri"/>
              </w:rPr>
            </w:pPr>
            <w:r w:rsidRPr="00A6425A">
              <w:rPr>
                <w:rFonts w:asciiTheme="minorHAnsi" w:eastAsia="Calibri" w:hAnsiTheme="minorHAnsi" w:cs="Calibri"/>
              </w:rPr>
              <w:t>Preschool program staff handbook</w:t>
            </w:r>
          </w:p>
          <w:p w14:paraId="1D5970B0" w14:textId="77777777" w:rsidR="00A6425A" w:rsidRPr="00A6425A" w:rsidRDefault="00A6425A" w:rsidP="003D43C5">
            <w:pPr>
              <w:widowControl w:val="0"/>
              <w:pBdr>
                <w:top w:val="nil"/>
                <w:left w:val="nil"/>
                <w:bottom w:val="nil"/>
                <w:right w:val="nil"/>
                <w:between w:val="nil"/>
              </w:pBdr>
              <w:spacing w:after="100" w:line="240" w:lineRule="auto"/>
              <w:rPr>
                <w:rFonts w:asciiTheme="minorHAnsi" w:eastAsia="Calibri" w:hAnsiTheme="minorHAnsi" w:cs="Calibri"/>
              </w:rPr>
            </w:pPr>
            <w:r w:rsidRPr="00A6425A">
              <w:rPr>
                <w:rFonts w:asciiTheme="minorHAnsi" w:eastAsia="Calibri" w:hAnsiTheme="minorHAnsi" w:cs="Calibri"/>
              </w:rPr>
              <w:t>Preschool program family handbook</w:t>
            </w:r>
          </w:p>
          <w:p w14:paraId="0B44DD0B" w14:textId="77777777" w:rsidR="00A6425A" w:rsidRPr="00A6425A" w:rsidRDefault="00A6425A" w:rsidP="003D43C5">
            <w:pPr>
              <w:widowControl w:val="0"/>
              <w:spacing w:after="100" w:line="240" w:lineRule="auto"/>
              <w:ind w:left="720"/>
              <w:rPr>
                <w:rFonts w:asciiTheme="minorHAnsi" w:eastAsia="Calibri" w:hAnsiTheme="minorHAnsi" w:cs="Calibri"/>
              </w:rPr>
            </w:pPr>
          </w:p>
        </w:tc>
        <w:tc>
          <w:tcPr>
            <w:tcW w:w="3322" w:type="dxa"/>
            <w:shd w:val="clear" w:color="auto" w:fill="auto"/>
            <w:tcMar>
              <w:top w:w="100" w:type="dxa"/>
              <w:left w:w="100" w:type="dxa"/>
              <w:bottom w:w="100" w:type="dxa"/>
              <w:right w:w="100" w:type="dxa"/>
            </w:tcMar>
          </w:tcPr>
          <w:p w14:paraId="6BE09EF3" w14:textId="77777777" w:rsidR="00A6425A" w:rsidRPr="00A6425A" w:rsidRDefault="00A6425A" w:rsidP="003D43C5">
            <w:pPr>
              <w:widowControl w:val="0"/>
              <w:spacing w:line="240" w:lineRule="auto"/>
              <w:ind w:left="90"/>
              <w:rPr>
                <w:rFonts w:asciiTheme="minorHAnsi" w:eastAsia="Calibri" w:hAnsiTheme="minorHAnsi" w:cs="Calibri"/>
              </w:rPr>
            </w:pPr>
            <w:r w:rsidRPr="00A6425A">
              <w:rPr>
                <w:rFonts w:asciiTheme="minorHAnsi" w:eastAsia="Calibri" w:hAnsiTheme="minorHAnsi" w:cs="Calibri"/>
                <w:b/>
              </w:rPr>
              <w:t xml:space="preserve">NI= </w:t>
            </w:r>
            <w:r w:rsidRPr="00A6425A">
              <w:rPr>
                <w:rFonts w:asciiTheme="minorHAnsi" w:eastAsia="Calibri" w:hAnsiTheme="minorHAnsi" w:cs="Calibri"/>
              </w:rPr>
              <w:t>Definitions used do not distinguish challenging behaviors from those that are developmentally normative, and procedures to manage challenging behaviors are not clearly documented</w:t>
            </w:r>
          </w:p>
          <w:p w14:paraId="233EB3B6" w14:textId="77777777" w:rsidR="00A6425A" w:rsidRPr="00A6425A" w:rsidRDefault="00A6425A" w:rsidP="003D43C5">
            <w:pPr>
              <w:widowControl w:val="0"/>
              <w:spacing w:after="100" w:line="240" w:lineRule="auto"/>
              <w:ind w:left="90"/>
              <w:rPr>
                <w:rFonts w:asciiTheme="minorHAnsi" w:eastAsia="Calibri" w:hAnsiTheme="minorHAnsi" w:cs="Calibri"/>
              </w:rPr>
            </w:pPr>
            <w:r w:rsidRPr="00A6425A">
              <w:rPr>
                <w:rFonts w:asciiTheme="minorHAnsi" w:eastAsia="Calibri" w:hAnsiTheme="minorHAnsi" w:cs="Calibri"/>
                <w:b/>
              </w:rPr>
              <w:t xml:space="preserve">PI= </w:t>
            </w:r>
            <w:r w:rsidRPr="00A6425A">
              <w:rPr>
                <w:rFonts w:asciiTheme="minorHAnsi" w:eastAsia="Calibri" w:hAnsiTheme="minorHAnsi" w:cs="Calibri"/>
              </w:rPr>
              <w:t>Definitions and procedures exist, but are not clear and do not distinguish challenging from developmentally normative behaviors</w:t>
            </w:r>
          </w:p>
          <w:p w14:paraId="37810218" w14:textId="77777777" w:rsidR="00A6425A" w:rsidRPr="00A6425A" w:rsidRDefault="00A6425A" w:rsidP="003D43C5">
            <w:pPr>
              <w:widowControl w:val="0"/>
              <w:spacing w:after="100" w:line="240" w:lineRule="auto"/>
              <w:ind w:left="90"/>
              <w:rPr>
                <w:rFonts w:asciiTheme="minorHAnsi" w:eastAsia="Calibri" w:hAnsiTheme="minorHAnsi" w:cs="Calibri"/>
              </w:rPr>
            </w:pPr>
            <w:r w:rsidRPr="00A6425A">
              <w:rPr>
                <w:rFonts w:asciiTheme="minorHAnsi" w:eastAsia="Calibri" w:hAnsiTheme="minorHAnsi" w:cs="Calibri"/>
                <w:b/>
              </w:rPr>
              <w:t>FI=</w:t>
            </w:r>
            <w:r w:rsidRPr="00A6425A">
              <w:rPr>
                <w:rFonts w:asciiTheme="minorHAnsi" w:eastAsia="Calibri" w:hAnsiTheme="minorHAnsi" w:cs="Calibri"/>
              </w:rPr>
              <w:t xml:space="preserve"> Definitions used distinguish challenging from developmentally normative AND procedures for managing behaviors are clearly documented</w:t>
            </w:r>
          </w:p>
        </w:tc>
      </w:tr>
      <w:tr w:rsidR="00EB45F2" w:rsidRPr="00A6425A" w14:paraId="5D19A651" w14:textId="77777777" w:rsidTr="00F825A4">
        <w:trPr>
          <w:trHeight w:val="28"/>
          <w:jc w:val="center"/>
        </w:trPr>
        <w:tc>
          <w:tcPr>
            <w:tcW w:w="2600" w:type="dxa"/>
            <w:shd w:val="clear" w:color="auto" w:fill="auto"/>
            <w:tcMar>
              <w:top w:w="100" w:type="dxa"/>
              <w:left w:w="100" w:type="dxa"/>
              <w:bottom w:w="100" w:type="dxa"/>
              <w:right w:w="100" w:type="dxa"/>
            </w:tcMar>
          </w:tcPr>
          <w:p w14:paraId="2E768208" w14:textId="77777777" w:rsidR="00A6425A" w:rsidRPr="00A6425A" w:rsidRDefault="00A6425A" w:rsidP="003D43C5">
            <w:pPr>
              <w:widowControl w:val="0"/>
              <w:rPr>
                <w:rFonts w:asciiTheme="minorHAnsi" w:eastAsia="Calibri" w:hAnsiTheme="minorHAnsi" w:cs="Calibri"/>
                <w:b/>
              </w:rPr>
            </w:pPr>
            <w:r w:rsidRPr="00A6425A">
              <w:rPr>
                <w:rFonts w:asciiTheme="minorHAnsi" w:eastAsia="Calibri" w:hAnsiTheme="minorHAnsi" w:cs="Calibri"/>
                <w:b/>
              </w:rPr>
              <w:t>1.6 Discipline Policies</w:t>
            </w:r>
          </w:p>
          <w:p w14:paraId="136742B4" w14:textId="77777777" w:rsidR="00A6425A" w:rsidRPr="00A6425A" w:rsidRDefault="00A6425A" w:rsidP="003D43C5">
            <w:pPr>
              <w:widowControl w:val="0"/>
              <w:spacing w:line="240" w:lineRule="auto"/>
              <w:rPr>
                <w:rFonts w:asciiTheme="minorHAnsi" w:eastAsia="Calibri" w:hAnsiTheme="minorHAnsi" w:cs="Calibri"/>
              </w:rPr>
            </w:pPr>
            <w:r w:rsidRPr="00A6425A">
              <w:rPr>
                <w:rFonts w:asciiTheme="minorHAnsi" w:eastAsia="Calibri" w:hAnsiTheme="minorHAnsi" w:cs="Calibri"/>
              </w:rPr>
              <w:t xml:space="preserve">School policies and procedures describe and emphasize proactive, instructive, and/or restorative approaches to student behavior that are implemented consistently. </w:t>
            </w:r>
          </w:p>
        </w:tc>
        <w:tc>
          <w:tcPr>
            <w:tcW w:w="2610" w:type="dxa"/>
            <w:shd w:val="clear" w:color="auto" w:fill="auto"/>
            <w:tcMar>
              <w:top w:w="100" w:type="dxa"/>
              <w:left w:w="100" w:type="dxa"/>
              <w:bottom w:w="100" w:type="dxa"/>
              <w:right w:w="100" w:type="dxa"/>
            </w:tcMar>
          </w:tcPr>
          <w:p w14:paraId="7B76A60A" w14:textId="66DB4832" w:rsidR="00A6425A" w:rsidRPr="00A6425A" w:rsidRDefault="00A6425A" w:rsidP="003D43C5">
            <w:pPr>
              <w:widowControl w:val="0"/>
              <w:pBdr>
                <w:top w:val="nil"/>
                <w:left w:val="nil"/>
                <w:bottom w:val="nil"/>
                <w:right w:val="nil"/>
                <w:between w:val="nil"/>
              </w:pBdr>
              <w:spacing w:after="100" w:line="240" w:lineRule="auto"/>
              <w:rPr>
                <w:rFonts w:asciiTheme="minorHAnsi" w:eastAsia="Calibri" w:hAnsiTheme="minorHAnsi" w:cs="Calibri"/>
              </w:rPr>
            </w:pPr>
            <w:r w:rsidRPr="00A6425A">
              <w:rPr>
                <w:rFonts w:asciiTheme="minorHAnsi" w:eastAsia="Calibri" w:hAnsiTheme="minorHAnsi" w:cs="Calibri"/>
              </w:rPr>
              <w:t xml:space="preserve">Policies and procedures emphasize developmentally appropriate prevention </w:t>
            </w:r>
            <w:r w:rsidR="007B7DF5" w:rsidRPr="00A6425A">
              <w:rPr>
                <w:rFonts w:asciiTheme="minorHAnsi" w:eastAsia="Calibri" w:hAnsiTheme="minorHAnsi" w:cs="Calibri"/>
              </w:rPr>
              <w:t>practices and</w:t>
            </w:r>
            <w:r w:rsidRPr="00A6425A">
              <w:rPr>
                <w:rFonts w:asciiTheme="minorHAnsi" w:eastAsia="Calibri" w:hAnsiTheme="minorHAnsi" w:cs="Calibri"/>
              </w:rPr>
              <w:t xml:space="preserve"> eliminate the option of short or long-term suspensions and expulsions of young children.</w:t>
            </w:r>
          </w:p>
        </w:tc>
        <w:tc>
          <w:tcPr>
            <w:tcW w:w="3150" w:type="dxa"/>
            <w:shd w:val="clear" w:color="auto" w:fill="auto"/>
            <w:tcMar>
              <w:top w:w="100" w:type="dxa"/>
              <w:left w:w="100" w:type="dxa"/>
              <w:bottom w:w="100" w:type="dxa"/>
              <w:right w:w="100" w:type="dxa"/>
            </w:tcMar>
          </w:tcPr>
          <w:p w14:paraId="11CCC5BF" w14:textId="6764EA24" w:rsidR="00A6425A" w:rsidRPr="00A6425A" w:rsidRDefault="00A6425A" w:rsidP="003D43C5">
            <w:pPr>
              <w:widowControl w:val="0"/>
              <w:spacing w:after="100" w:line="240" w:lineRule="auto"/>
              <w:rPr>
                <w:rFonts w:asciiTheme="minorHAnsi" w:eastAsia="Calibri" w:hAnsiTheme="minorHAnsi" w:cs="Calibri"/>
              </w:rPr>
            </w:pPr>
            <w:r w:rsidRPr="00A6425A">
              <w:rPr>
                <w:rFonts w:asciiTheme="minorHAnsi" w:eastAsia="Calibri" w:hAnsiTheme="minorHAnsi" w:cs="Calibri"/>
              </w:rPr>
              <w:t xml:space="preserve">Faculty/staff use a consistent </w:t>
            </w:r>
            <w:r w:rsidR="007B7DF5" w:rsidRPr="00A6425A">
              <w:rPr>
                <w:rFonts w:asciiTheme="minorHAnsi" w:eastAsia="Calibri" w:hAnsiTheme="minorHAnsi" w:cs="Calibri"/>
              </w:rPr>
              <w:t>approach when</w:t>
            </w:r>
            <w:r w:rsidRPr="00A6425A">
              <w:rPr>
                <w:rFonts w:asciiTheme="minorHAnsi" w:eastAsia="Calibri" w:hAnsiTheme="minorHAnsi" w:cs="Calibri"/>
              </w:rPr>
              <w:t xml:space="preserve"> addressing incidents of challenging behavior that is proactive, developmentally appropriate, and teaches the child the expected behavior.</w:t>
            </w:r>
          </w:p>
          <w:p w14:paraId="77CAEA74" w14:textId="77777777" w:rsidR="00A6425A" w:rsidRPr="00A6425A" w:rsidRDefault="00A6425A" w:rsidP="003D43C5">
            <w:pPr>
              <w:widowControl w:val="0"/>
              <w:spacing w:after="100" w:line="240" w:lineRule="auto"/>
              <w:rPr>
                <w:rFonts w:asciiTheme="minorHAnsi" w:eastAsia="Calibri" w:hAnsiTheme="minorHAnsi" w:cs="Calibri"/>
              </w:rPr>
            </w:pPr>
            <w:r w:rsidRPr="00A6425A">
              <w:rPr>
                <w:rFonts w:asciiTheme="minorHAnsi" w:eastAsia="Calibri" w:hAnsiTheme="minorHAnsi" w:cs="Calibri"/>
              </w:rPr>
              <w:t>Policies reflect strategies for partnering with families when challenging behavior occurs.</w:t>
            </w:r>
          </w:p>
          <w:p w14:paraId="3E915B94" w14:textId="77777777" w:rsidR="00A6425A" w:rsidRPr="00A6425A" w:rsidRDefault="00A6425A" w:rsidP="003D43C5">
            <w:pPr>
              <w:widowControl w:val="0"/>
              <w:spacing w:after="100" w:line="240" w:lineRule="auto"/>
              <w:rPr>
                <w:rFonts w:asciiTheme="minorHAnsi" w:eastAsia="Calibri" w:hAnsiTheme="minorHAnsi" w:cs="Calibri"/>
              </w:rPr>
            </w:pPr>
            <w:r w:rsidRPr="00A6425A">
              <w:rPr>
                <w:rFonts w:asciiTheme="minorHAnsi" w:eastAsia="Calibri" w:hAnsiTheme="minorHAnsi" w:cs="Calibri"/>
              </w:rPr>
              <w:t xml:space="preserve">Policies reflect suspension/expulsion regulations and definitions </w:t>
            </w:r>
            <w:r w:rsidRPr="00A6425A">
              <w:rPr>
                <w:rFonts w:asciiTheme="minorHAnsi" w:eastAsia="Calibri" w:hAnsiTheme="minorHAnsi" w:cs="Calibri"/>
              </w:rPr>
              <w:lastRenderedPageBreak/>
              <w:t xml:space="preserve">found in Virginia’s Guidelines for the Prevention of Suspension and Expulsion of Young Children </w:t>
            </w:r>
          </w:p>
        </w:tc>
        <w:tc>
          <w:tcPr>
            <w:tcW w:w="2340" w:type="dxa"/>
            <w:shd w:val="clear" w:color="auto" w:fill="auto"/>
            <w:tcMar>
              <w:top w:w="100" w:type="dxa"/>
              <w:left w:w="100" w:type="dxa"/>
              <w:bottom w:w="100" w:type="dxa"/>
              <w:right w:w="100" w:type="dxa"/>
            </w:tcMar>
          </w:tcPr>
          <w:p w14:paraId="697304EB" w14:textId="77777777" w:rsidR="00A6425A" w:rsidRPr="00A6425A" w:rsidRDefault="00A6425A" w:rsidP="003D43C5">
            <w:pPr>
              <w:widowControl w:val="0"/>
              <w:pBdr>
                <w:top w:val="nil"/>
                <w:left w:val="nil"/>
                <w:bottom w:val="nil"/>
                <w:right w:val="nil"/>
                <w:between w:val="nil"/>
              </w:pBdr>
              <w:spacing w:after="100" w:line="240" w:lineRule="auto"/>
              <w:rPr>
                <w:rFonts w:asciiTheme="minorHAnsi" w:eastAsia="Calibri" w:hAnsiTheme="minorHAnsi" w:cs="Calibri"/>
              </w:rPr>
            </w:pPr>
            <w:r w:rsidRPr="00A6425A">
              <w:rPr>
                <w:rFonts w:asciiTheme="minorHAnsi" w:eastAsia="Calibri" w:hAnsiTheme="minorHAnsi" w:cs="Calibri"/>
              </w:rPr>
              <w:lastRenderedPageBreak/>
              <w:t>Program Guidelines (e.g., Head Start Performance Standards)</w:t>
            </w:r>
          </w:p>
          <w:p w14:paraId="7C90A87F" w14:textId="77777777" w:rsidR="00A6425A" w:rsidRPr="00A6425A" w:rsidRDefault="00A6425A" w:rsidP="003D43C5">
            <w:pPr>
              <w:widowControl w:val="0"/>
              <w:pBdr>
                <w:top w:val="nil"/>
                <w:left w:val="nil"/>
                <w:bottom w:val="nil"/>
                <w:right w:val="nil"/>
                <w:between w:val="nil"/>
              </w:pBdr>
              <w:spacing w:after="100" w:line="240" w:lineRule="auto"/>
              <w:rPr>
                <w:rFonts w:asciiTheme="minorHAnsi" w:eastAsia="Calibri" w:hAnsiTheme="minorHAnsi" w:cs="Calibri"/>
              </w:rPr>
            </w:pPr>
            <w:r w:rsidRPr="00A6425A">
              <w:rPr>
                <w:rFonts w:asciiTheme="minorHAnsi" w:eastAsia="Calibri" w:hAnsiTheme="minorHAnsi" w:cs="Calibri"/>
              </w:rPr>
              <w:t>Preschool program staff handbook</w:t>
            </w:r>
          </w:p>
          <w:p w14:paraId="549D1D60" w14:textId="77777777" w:rsidR="00A6425A" w:rsidRPr="00A6425A" w:rsidRDefault="00A6425A" w:rsidP="003D43C5">
            <w:pPr>
              <w:widowControl w:val="0"/>
              <w:pBdr>
                <w:top w:val="nil"/>
                <w:left w:val="nil"/>
                <w:bottom w:val="nil"/>
                <w:right w:val="nil"/>
                <w:between w:val="nil"/>
              </w:pBdr>
              <w:spacing w:after="100" w:line="240" w:lineRule="auto"/>
              <w:rPr>
                <w:rFonts w:asciiTheme="minorHAnsi" w:eastAsia="Calibri" w:hAnsiTheme="minorHAnsi" w:cs="Calibri"/>
              </w:rPr>
            </w:pPr>
            <w:r w:rsidRPr="00A6425A">
              <w:rPr>
                <w:rFonts w:asciiTheme="minorHAnsi" w:eastAsia="Calibri" w:hAnsiTheme="minorHAnsi" w:cs="Calibri"/>
              </w:rPr>
              <w:t>Preschool program family handbook</w:t>
            </w:r>
          </w:p>
          <w:p w14:paraId="2A7CD4DA" w14:textId="77777777" w:rsidR="00A6425A" w:rsidRPr="00A6425A" w:rsidRDefault="00A6425A" w:rsidP="003D43C5">
            <w:pPr>
              <w:widowControl w:val="0"/>
              <w:spacing w:after="100" w:line="240" w:lineRule="auto"/>
              <w:rPr>
                <w:rFonts w:asciiTheme="minorHAnsi" w:eastAsia="Calibri" w:hAnsiTheme="minorHAnsi" w:cs="Calibri"/>
              </w:rPr>
            </w:pPr>
            <w:r w:rsidRPr="00A6425A">
              <w:rPr>
                <w:rFonts w:asciiTheme="minorHAnsi" w:eastAsia="Calibri" w:hAnsiTheme="minorHAnsi" w:cs="Calibri"/>
              </w:rPr>
              <w:t>PreSET Lead Teacher Questions [C4]</w:t>
            </w:r>
          </w:p>
          <w:p w14:paraId="11FE7508" w14:textId="77777777" w:rsidR="00A6425A" w:rsidRPr="00A6425A" w:rsidRDefault="00A6425A" w:rsidP="003D43C5">
            <w:pPr>
              <w:widowControl w:val="0"/>
              <w:spacing w:after="100" w:line="240" w:lineRule="auto"/>
              <w:rPr>
                <w:rFonts w:asciiTheme="minorHAnsi" w:eastAsia="Calibri" w:hAnsiTheme="minorHAnsi" w:cs="Calibri"/>
              </w:rPr>
            </w:pPr>
            <w:r w:rsidRPr="00A6425A">
              <w:rPr>
                <w:rFonts w:asciiTheme="minorHAnsi" w:eastAsia="Calibri" w:hAnsiTheme="minorHAnsi" w:cs="Calibri"/>
              </w:rPr>
              <w:t>Adapted Administrator Interview</w:t>
            </w:r>
          </w:p>
          <w:p w14:paraId="69DC7278" w14:textId="77777777" w:rsidR="00A6425A" w:rsidRPr="00A6425A" w:rsidRDefault="00A6425A" w:rsidP="003D43C5">
            <w:pPr>
              <w:widowControl w:val="0"/>
              <w:spacing w:after="100" w:line="240" w:lineRule="auto"/>
              <w:ind w:left="720"/>
              <w:rPr>
                <w:rFonts w:asciiTheme="minorHAnsi" w:eastAsia="Calibri" w:hAnsiTheme="minorHAnsi" w:cs="Calibri"/>
                <w:color w:val="FF0000"/>
              </w:rPr>
            </w:pPr>
          </w:p>
        </w:tc>
        <w:tc>
          <w:tcPr>
            <w:tcW w:w="3322" w:type="dxa"/>
            <w:shd w:val="clear" w:color="auto" w:fill="auto"/>
            <w:tcMar>
              <w:top w:w="100" w:type="dxa"/>
              <w:left w:w="100" w:type="dxa"/>
              <w:bottom w:w="100" w:type="dxa"/>
              <w:right w:w="100" w:type="dxa"/>
            </w:tcMar>
          </w:tcPr>
          <w:p w14:paraId="49205922" w14:textId="4E10073F" w:rsidR="00A6425A" w:rsidRPr="00A6425A" w:rsidRDefault="00A6425A" w:rsidP="003D43C5">
            <w:pPr>
              <w:widowControl w:val="0"/>
              <w:spacing w:after="100" w:line="240" w:lineRule="auto"/>
              <w:ind w:left="90"/>
              <w:rPr>
                <w:rFonts w:asciiTheme="minorHAnsi" w:eastAsia="Calibri" w:hAnsiTheme="minorHAnsi" w:cs="Calibri"/>
              </w:rPr>
            </w:pPr>
            <w:r w:rsidRPr="00A6425A">
              <w:rPr>
                <w:rFonts w:asciiTheme="minorHAnsi" w:eastAsia="Calibri" w:hAnsiTheme="minorHAnsi" w:cs="Calibri"/>
                <w:b/>
              </w:rPr>
              <w:lastRenderedPageBreak/>
              <w:t xml:space="preserve">NI= </w:t>
            </w:r>
            <w:r w:rsidR="007B7DF5" w:rsidRPr="00A6425A">
              <w:rPr>
                <w:rFonts w:asciiTheme="minorHAnsi" w:eastAsia="Calibri" w:hAnsiTheme="minorHAnsi" w:cs="Calibri"/>
              </w:rPr>
              <w:t>Documentation lacks</w:t>
            </w:r>
            <w:r w:rsidRPr="00A6425A">
              <w:rPr>
                <w:rFonts w:asciiTheme="minorHAnsi" w:eastAsia="Calibri" w:hAnsiTheme="minorHAnsi" w:cs="Calibri"/>
              </w:rPr>
              <w:t xml:space="preserve"> evidence of developmentally appropriate prevention practices and utilizes suspension and expulsion of young children</w:t>
            </w:r>
          </w:p>
          <w:p w14:paraId="79084AA2" w14:textId="77777777" w:rsidR="00A6425A" w:rsidRPr="00A6425A" w:rsidRDefault="00A6425A" w:rsidP="003D43C5">
            <w:pPr>
              <w:widowControl w:val="0"/>
              <w:spacing w:after="100" w:line="240" w:lineRule="auto"/>
              <w:ind w:left="90"/>
              <w:rPr>
                <w:rFonts w:asciiTheme="minorHAnsi" w:eastAsia="Calibri" w:hAnsiTheme="minorHAnsi" w:cs="Calibri"/>
              </w:rPr>
            </w:pPr>
            <w:r w:rsidRPr="00A6425A">
              <w:rPr>
                <w:rFonts w:asciiTheme="minorHAnsi" w:eastAsia="Calibri" w:hAnsiTheme="minorHAnsi" w:cs="Calibri"/>
                <w:b/>
              </w:rPr>
              <w:t>PI=</w:t>
            </w:r>
            <w:r w:rsidRPr="00A6425A">
              <w:rPr>
                <w:rFonts w:asciiTheme="minorHAnsi" w:eastAsia="Calibri" w:hAnsiTheme="minorHAnsi" w:cs="Calibri"/>
              </w:rPr>
              <w:t xml:space="preserve">Documentation shows minimal evidence of developmentally appropriate prevention practices but utilizes suspension and expulsion of young children.   </w:t>
            </w:r>
          </w:p>
          <w:p w14:paraId="4E242E86" w14:textId="77777777" w:rsidR="00A6425A" w:rsidRPr="00A6425A" w:rsidRDefault="00A6425A" w:rsidP="003D43C5">
            <w:pPr>
              <w:widowControl w:val="0"/>
              <w:spacing w:after="100" w:line="240" w:lineRule="auto"/>
              <w:ind w:left="90"/>
              <w:rPr>
                <w:rFonts w:asciiTheme="minorHAnsi" w:eastAsia="Calibri" w:hAnsiTheme="minorHAnsi" w:cs="Calibri"/>
              </w:rPr>
            </w:pPr>
            <w:r w:rsidRPr="00A6425A">
              <w:rPr>
                <w:rFonts w:asciiTheme="minorHAnsi" w:eastAsia="Calibri" w:hAnsiTheme="minorHAnsi" w:cs="Calibri"/>
                <w:b/>
              </w:rPr>
              <w:t>FI=</w:t>
            </w:r>
            <w:r w:rsidRPr="00A6425A">
              <w:rPr>
                <w:rFonts w:asciiTheme="minorHAnsi" w:eastAsia="Calibri" w:hAnsiTheme="minorHAnsi" w:cs="Calibri"/>
              </w:rPr>
              <w:t xml:space="preserve">Documentation includes evidence of developmentally </w:t>
            </w:r>
            <w:r w:rsidRPr="00A6425A">
              <w:rPr>
                <w:rFonts w:asciiTheme="minorHAnsi" w:eastAsia="Calibri" w:hAnsiTheme="minorHAnsi" w:cs="Calibri"/>
              </w:rPr>
              <w:lastRenderedPageBreak/>
              <w:t>appropriate prevention practices AND suspension and expulsion of young children is NOT an option</w:t>
            </w:r>
          </w:p>
        </w:tc>
      </w:tr>
      <w:tr w:rsidR="00EB45F2" w:rsidRPr="00A6425A" w14:paraId="13DEC95F" w14:textId="77777777" w:rsidTr="00F825A4">
        <w:trPr>
          <w:jc w:val="center"/>
        </w:trPr>
        <w:tc>
          <w:tcPr>
            <w:tcW w:w="2600" w:type="dxa"/>
            <w:shd w:val="clear" w:color="auto" w:fill="auto"/>
            <w:tcMar>
              <w:top w:w="100" w:type="dxa"/>
              <w:left w:w="100" w:type="dxa"/>
              <w:bottom w:w="100" w:type="dxa"/>
              <w:right w:w="100" w:type="dxa"/>
            </w:tcMar>
          </w:tcPr>
          <w:p w14:paraId="3C0E50E3" w14:textId="77777777" w:rsidR="00A6425A" w:rsidRPr="00A6425A" w:rsidRDefault="00A6425A" w:rsidP="003D43C5">
            <w:pPr>
              <w:widowControl w:val="0"/>
              <w:spacing w:line="240" w:lineRule="auto"/>
              <w:rPr>
                <w:rFonts w:asciiTheme="minorHAnsi" w:eastAsia="Calibri" w:hAnsiTheme="minorHAnsi" w:cs="Calibri"/>
                <w:b/>
              </w:rPr>
            </w:pPr>
            <w:r w:rsidRPr="00A6425A">
              <w:rPr>
                <w:rFonts w:asciiTheme="minorHAnsi" w:eastAsia="Calibri" w:hAnsiTheme="minorHAnsi" w:cs="Calibri"/>
                <w:b/>
              </w:rPr>
              <w:lastRenderedPageBreak/>
              <w:t>1.7 Professional Development</w:t>
            </w:r>
          </w:p>
          <w:p w14:paraId="0C41D7AE" w14:textId="55927121" w:rsidR="00A6425A" w:rsidRPr="00A6425A" w:rsidRDefault="00A6425A" w:rsidP="003D43C5">
            <w:pPr>
              <w:widowControl w:val="0"/>
              <w:spacing w:line="240" w:lineRule="auto"/>
              <w:rPr>
                <w:rFonts w:asciiTheme="minorHAnsi" w:eastAsia="Calibri" w:hAnsiTheme="minorHAnsi" w:cs="Calibri"/>
              </w:rPr>
            </w:pPr>
            <w:r w:rsidRPr="00A6425A">
              <w:rPr>
                <w:rFonts w:asciiTheme="minorHAnsi" w:eastAsia="Calibri" w:hAnsiTheme="minorHAnsi" w:cs="Calibri"/>
              </w:rPr>
              <w:t xml:space="preserve">A written process is used for orienting all faculty/staff on four core </w:t>
            </w:r>
            <w:r w:rsidR="00AD5724">
              <w:rPr>
                <w:rFonts w:asciiTheme="minorHAnsi" w:eastAsia="Calibri" w:hAnsiTheme="minorHAnsi" w:cs="Calibri"/>
              </w:rPr>
              <w:t>Tier</w:t>
            </w:r>
            <w:r w:rsidRPr="00A6425A">
              <w:rPr>
                <w:rFonts w:asciiTheme="minorHAnsi" w:eastAsia="Calibri" w:hAnsiTheme="minorHAnsi" w:cs="Calibri"/>
              </w:rPr>
              <w:t xml:space="preserve"> 1 SWPBIS practices: (a) teaching school-wide expectations, (b) acknowledging appropriate behavior, (c) correcting errors, and (d) requesting assistance.</w:t>
            </w:r>
          </w:p>
        </w:tc>
        <w:tc>
          <w:tcPr>
            <w:tcW w:w="2610" w:type="dxa"/>
            <w:shd w:val="clear" w:color="auto" w:fill="auto"/>
            <w:tcMar>
              <w:top w:w="100" w:type="dxa"/>
              <w:left w:w="100" w:type="dxa"/>
              <w:bottom w:w="100" w:type="dxa"/>
              <w:right w:w="100" w:type="dxa"/>
            </w:tcMar>
          </w:tcPr>
          <w:p w14:paraId="54FBDF10" w14:textId="77777777" w:rsidR="00A6425A" w:rsidRPr="00A6425A" w:rsidRDefault="00A6425A" w:rsidP="003D43C5">
            <w:pPr>
              <w:widowControl w:val="0"/>
              <w:pBdr>
                <w:top w:val="nil"/>
                <w:left w:val="nil"/>
                <w:bottom w:val="nil"/>
                <w:right w:val="nil"/>
                <w:between w:val="nil"/>
              </w:pBdr>
              <w:spacing w:after="100" w:line="240" w:lineRule="auto"/>
              <w:rPr>
                <w:rFonts w:asciiTheme="minorHAnsi" w:eastAsia="Calibri" w:hAnsiTheme="minorHAnsi" w:cs="Calibri"/>
              </w:rPr>
            </w:pPr>
            <w:r w:rsidRPr="00A6425A">
              <w:rPr>
                <w:rFonts w:asciiTheme="minorHAnsi" w:eastAsia="Calibri" w:hAnsiTheme="minorHAnsi" w:cs="Calibri"/>
              </w:rPr>
              <w:t xml:space="preserve">The written process used by all administrators, faculty, and staff is inclusive of developmentally appropriate and proactive approaches that should be consistently used to support young children in both classrooms and common settings. </w:t>
            </w:r>
          </w:p>
        </w:tc>
        <w:tc>
          <w:tcPr>
            <w:tcW w:w="3150" w:type="dxa"/>
            <w:shd w:val="clear" w:color="auto" w:fill="auto"/>
            <w:tcMar>
              <w:top w:w="100" w:type="dxa"/>
              <w:left w:w="100" w:type="dxa"/>
              <w:bottom w:w="100" w:type="dxa"/>
              <w:right w:w="100" w:type="dxa"/>
            </w:tcMar>
          </w:tcPr>
          <w:p w14:paraId="5DA95322" w14:textId="77777777" w:rsidR="00A6425A" w:rsidRPr="00A6425A" w:rsidRDefault="00A6425A" w:rsidP="003D43C5">
            <w:pPr>
              <w:widowControl w:val="0"/>
              <w:spacing w:after="100" w:line="240" w:lineRule="auto"/>
              <w:rPr>
                <w:rFonts w:asciiTheme="minorHAnsi" w:eastAsia="Calibri" w:hAnsiTheme="minorHAnsi" w:cs="Calibri"/>
              </w:rPr>
            </w:pPr>
            <w:r w:rsidRPr="00A6425A">
              <w:rPr>
                <w:rFonts w:asciiTheme="minorHAnsi" w:eastAsia="Calibri" w:hAnsiTheme="minorHAnsi" w:cs="Calibri"/>
              </w:rPr>
              <w:t>The menu of training topics for faculty and staff who interact with young children should include</w:t>
            </w:r>
          </w:p>
          <w:p w14:paraId="43E735E3" w14:textId="283A827C" w:rsidR="00A6425A" w:rsidRPr="00A6425A" w:rsidRDefault="00A6425A" w:rsidP="003D43C5">
            <w:pPr>
              <w:widowControl w:val="0"/>
              <w:numPr>
                <w:ilvl w:val="0"/>
                <w:numId w:val="4"/>
              </w:numPr>
              <w:spacing w:line="240" w:lineRule="auto"/>
              <w:rPr>
                <w:rFonts w:asciiTheme="minorHAnsi" w:eastAsia="Calibri" w:hAnsiTheme="minorHAnsi" w:cs="Calibri"/>
              </w:rPr>
            </w:pPr>
            <w:r w:rsidRPr="00A6425A">
              <w:rPr>
                <w:rFonts w:asciiTheme="minorHAnsi" w:eastAsia="Calibri" w:hAnsiTheme="minorHAnsi" w:cs="Calibri"/>
              </w:rPr>
              <w:t>strategies for building nurturing relationships with young children</w:t>
            </w:r>
            <w:r w:rsidR="007B7DF5">
              <w:rPr>
                <w:rFonts w:asciiTheme="minorHAnsi" w:eastAsia="Calibri" w:hAnsiTheme="minorHAnsi" w:cs="Calibri"/>
              </w:rPr>
              <w:t>,</w:t>
            </w:r>
          </w:p>
          <w:p w14:paraId="180B2CF2" w14:textId="623D27A6" w:rsidR="00A6425A" w:rsidRPr="00A6425A" w:rsidRDefault="00A6425A" w:rsidP="003D43C5">
            <w:pPr>
              <w:widowControl w:val="0"/>
              <w:numPr>
                <w:ilvl w:val="0"/>
                <w:numId w:val="4"/>
              </w:numPr>
              <w:spacing w:line="240" w:lineRule="auto"/>
              <w:rPr>
                <w:rFonts w:asciiTheme="minorHAnsi" w:eastAsia="Calibri" w:hAnsiTheme="minorHAnsi" w:cs="Calibri"/>
              </w:rPr>
            </w:pPr>
            <w:r w:rsidRPr="00A6425A">
              <w:rPr>
                <w:rFonts w:asciiTheme="minorHAnsi" w:eastAsia="Calibri" w:hAnsiTheme="minorHAnsi" w:cs="Calibri"/>
              </w:rPr>
              <w:t>creating supportive environments that foster SEL</w:t>
            </w:r>
            <w:r w:rsidR="007B7DF5">
              <w:rPr>
                <w:rFonts w:asciiTheme="minorHAnsi" w:eastAsia="Calibri" w:hAnsiTheme="minorHAnsi" w:cs="Calibri"/>
              </w:rPr>
              <w:t>,</w:t>
            </w:r>
          </w:p>
          <w:p w14:paraId="7FC7ED78" w14:textId="74E64EF1" w:rsidR="00A6425A" w:rsidRPr="00A6425A" w:rsidRDefault="00A6425A" w:rsidP="003D43C5">
            <w:pPr>
              <w:widowControl w:val="0"/>
              <w:numPr>
                <w:ilvl w:val="0"/>
                <w:numId w:val="4"/>
              </w:numPr>
              <w:spacing w:line="240" w:lineRule="auto"/>
              <w:rPr>
                <w:rFonts w:asciiTheme="minorHAnsi" w:eastAsia="Calibri" w:hAnsiTheme="minorHAnsi" w:cs="Calibri"/>
              </w:rPr>
            </w:pPr>
            <w:r w:rsidRPr="00A6425A">
              <w:rPr>
                <w:rFonts w:asciiTheme="minorHAnsi" w:eastAsia="Calibri" w:hAnsiTheme="minorHAnsi" w:cs="Calibri"/>
              </w:rPr>
              <w:t>targeted strategies that teach social emotional skills</w:t>
            </w:r>
            <w:r w:rsidR="007B7DF5">
              <w:rPr>
                <w:rFonts w:asciiTheme="minorHAnsi" w:eastAsia="Calibri" w:hAnsiTheme="minorHAnsi" w:cs="Calibri"/>
              </w:rPr>
              <w:t>,</w:t>
            </w:r>
          </w:p>
          <w:p w14:paraId="33EDFF38" w14:textId="494B1E57" w:rsidR="00A6425A" w:rsidRPr="00A6425A" w:rsidRDefault="00A6425A" w:rsidP="003D43C5">
            <w:pPr>
              <w:widowControl w:val="0"/>
              <w:numPr>
                <w:ilvl w:val="0"/>
                <w:numId w:val="4"/>
              </w:numPr>
              <w:spacing w:line="240" w:lineRule="auto"/>
              <w:rPr>
                <w:rFonts w:asciiTheme="minorHAnsi" w:eastAsia="Calibri" w:hAnsiTheme="minorHAnsi" w:cs="Calibri"/>
              </w:rPr>
            </w:pPr>
            <w:r w:rsidRPr="00A6425A">
              <w:rPr>
                <w:rFonts w:asciiTheme="minorHAnsi" w:eastAsia="Calibri" w:hAnsiTheme="minorHAnsi" w:cs="Calibri"/>
              </w:rPr>
              <w:t>peer mediated strategies to promote inclusion</w:t>
            </w:r>
            <w:r w:rsidR="007B7DF5">
              <w:rPr>
                <w:rFonts w:asciiTheme="minorHAnsi" w:eastAsia="Calibri" w:hAnsiTheme="minorHAnsi" w:cs="Calibri"/>
              </w:rPr>
              <w:t>,</w:t>
            </w:r>
            <w:r w:rsidRPr="00A6425A">
              <w:rPr>
                <w:rFonts w:asciiTheme="minorHAnsi" w:eastAsia="Calibri" w:hAnsiTheme="minorHAnsi" w:cs="Calibri"/>
              </w:rPr>
              <w:t xml:space="preserve"> and </w:t>
            </w:r>
          </w:p>
          <w:p w14:paraId="4C64CD1A" w14:textId="77777777" w:rsidR="00A6425A" w:rsidRPr="00A6425A" w:rsidRDefault="00A6425A" w:rsidP="003D43C5">
            <w:pPr>
              <w:widowControl w:val="0"/>
              <w:numPr>
                <w:ilvl w:val="0"/>
                <w:numId w:val="4"/>
              </w:numPr>
              <w:spacing w:line="240" w:lineRule="auto"/>
              <w:rPr>
                <w:rFonts w:asciiTheme="minorHAnsi" w:eastAsia="Calibri" w:hAnsiTheme="minorHAnsi" w:cs="Calibri"/>
              </w:rPr>
            </w:pPr>
            <w:r w:rsidRPr="00A6425A">
              <w:rPr>
                <w:rFonts w:asciiTheme="minorHAnsi" w:eastAsia="Calibri" w:hAnsiTheme="minorHAnsi" w:cs="Calibri"/>
              </w:rPr>
              <w:t>practices that support high quality teacher child interactions.</w:t>
            </w:r>
          </w:p>
          <w:p w14:paraId="521D3C68" w14:textId="77777777" w:rsidR="00A6425A" w:rsidRPr="00A6425A" w:rsidRDefault="00A6425A" w:rsidP="003D43C5">
            <w:pPr>
              <w:widowControl w:val="0"/>
              <w:spacing w:line="240" w:lineRule="auto"/>
              <w:rPr>
                <w:rFonts w:asciiTheme="minorHAnsi" w:eastAsia="Calibri" w:hAnsiTheme="minorHAnsi" w:cs="Calibri"/>
              </w:rPr>
            </w:pPr>
          </w:p>
        </w:tc>
        <w:tc>
          <w:tcPr>
            <w:tcW w:w="2340" w:type="dxa"/>
            <w:shd w:val="clear" w:color="auto" w:fill="auto"/>
            <w:tcMar>
              <w:top w:w="100" w:type="dxa"/>
              <w:left w:w="100" w:type="dxa"/>
              <w:bottom w:w="100" w:type="dxa"/>
              <w:right w:w="100" w:type="dxa"/>
            </w:tcMar>
          </w:tcPr>
          <w:p w14:paraId="46A33314" w14:textId="77777777" w:rsidR="00A6425A" w:rsidRPr="00A6425A" w:rsidRDefault="00A6425A" w:rsidP="003D43C5">
            <w:pPr>
              <w:widowControl w:val="0"/>
              <w:spacing w:after="100" w:line="240" w:lineRule="auto"/>
              <w:rPr>
                <w:rFonts w:asciiTheme="minorHAnsi" w:eastAsia="Calibri" w:hAnsiTheme="minorHAnsi" w:cs="Calibri"/>
              </w:rPr>
            </w:pPr>
            <w:r w:rsidRPr="00A6425A">
              <w:rPr>
                <w:rFonts w:asciiTheme="minorHAnsi" w:eastAsia="Calibri" w:hAnsiTheme="minorHAnsi" w:cs="Calibri"/>
              </w:rPr>
              <w:t>Needs assessments</w:t>
            </w:r>
          </w:p>
          <w:p w14:paraId="7DEB632C" w14:textId="77777777" w:rsidR="00A6425A" w:rsidRPr="00A6425A" w:rsidRDefault="00A6425A" w:rsidP="003D43C5">
            <w:pPr>
              <w:widowControl w:val="0"/>
              <w:spacing w:after="100" w:line="240" w:lineRule="auto"/>
              <w:rPr>
                <w:rFonts w:asciiTheme="minorHAnsi" w:eastAsia="Calibri" w:hAnsiTheme="minorHAnsi" w:cs="Calibri"/>
              </w:rPr>
            </w:pPr>
            <w:r w:rsidRPr="00A6425A">
              <w:rPr>
                <w:rFonts w:asciiTheme="minorHAnsi" w:eastAsia="Calibri" w:hAnsiTheme="minorHAnsi" w:cs="Calibri"/>
              </w:rPr>
              <w:t xml:space="preserve">Adapted Administrator Interview  </w:t>
            </w:r>
          </w:p>
          <w:p w14:paraId="4A48982E" w14:textId="77777777" w:rsidR="00A6425A" w:rsidRPr="00A6425A" w:rsidRDefault="00A6425A" w:rsidP="003D43C5">
            <w:pPr>
              <w:widowControl w:val="0"/>
              <w:spacing w:after="100" w:line="240" w:lineRule="auto"/>
              <w:rPr>
                <w:rFonts w:asciiTheme="minorHAnsi" w:eastAsia="Calibri" w:hAnsiTheme="minorHAnsi" w:cs="Calibri"/>
              </w:rPr>
            </w:pPr>
            <w:r w:rsidRPr="00A6425A">
              <w:rPr>
                <w:rFonts w:asciiTheme="minorHAnsi" w:eastAsia="Calibri" w:hAnsiTheme="minorHAnsi" w:cs="Calibri"/>
              </w:rPr>
              <w:t>PreSET Lead Teacher Questions [H4]</w:t>
            </w:r>
          </w:p>
        </w:tc>
        <w:tc>
          <w:tcPr>
            <w:tcW w:w="3322" w:type="dxa"/>
            <w:shd w:val="clear" w:color="auto" w:fill="auto"/>
            <w:tcMar>
              <w:top w:w="100" w:type="dxa"/>
              <w:left w:w="100" w:type="dxa"/>
              <w:bottom w:w="100" w:type="dxa"/>
              <w:right w:w="100" w:type="dxa"/>
            </w:tcMar>
          </w:tcPr>
          <w:p w14:paraId="5E02E6AA" w14:textId="66E158EF" w:rsidR="00A6425A" w:rsidRPr="00A6425A" w:rsidRDefault="00A6425A" w:rsidP="003D43C5">
            <w:pPr>
              <w:widowControl w:val="0"/>
              <w:spacing w:after="100" w:line="240" w:lineRule="auto"/>
              <w:ind w:left="90"/>
              <w:rPr>
                <w:rFonts w:asciiTheme="minorHAnsi" w:eastAsia="Calibri" w:hAnsiTheme="minorHAnsi" w:cs="Calibri"/>
              </w:rPr>
            </w:pPr>
            <w:r w:rsidRPr="00A6425A">
              <w:rPr>
                <w:rFonts w:asciiTheme="minorHAnsi" w:eastAsia="Calibri" w:hAnsiTheme="minorHAnsi" w:cs="Calibri"/>
                <w:b/>
              </w:rPr>
              <w:t>NI=</w:t>
            </w:r>
            <w:r w:rsidRPr="00A6425A">
              <w:rPr>
                <w:rFonts w:asciiTheme="minorHAnsi" w:eastAsia="Calibri" w:hAnsiTheme="minorHAnsi" w:cs="Calibri"/>
              </w:rPr>
              <w:t xml:space="preserve"> Process is not inclusive of the developmentally appropriate </w:t>
            </w:r>
            <w:r w:rsidR="007B7DF5" w:rsidRPr="00A6425A">
              <w:rPr>
                <w:rFonts w:asciiTheme="minorHAnsi" w:eastAsia="Calibri" w:hAnsiTheme="minorHAnsi" w:cs="Calibri"/>
              </w:rPr>
              <w:t>and proactive</w:t>
            </w:r>
            <w:r w:rsidRPr="00A6425A">
              <w:rPr>
                <w:rFonts w:asciiTheme="minorHAnsi" w:eastAsia="Calibri" w:hAnsiTheme="minorHAnsi" w:cs="Calibri"/>
              </w:rPr>
              <w:t xml:space="preserve"> approaches </w:t>
            </w:r>
            <w:r w:rsidR="007B7DF5" w:rsidRPr="00A6425A">
              <w:rPr>
                <w:rFonts w:asciiTheme="minorHAnsi" w:eastAsia="Calibri" w:hAnsiTheme="minorHAnsi" w:cs="Calibri"/>
              </w:rPr>
              <w:t>that staff</w:t>
            </w:r>
            <w:r w:rsidRPr="00A6425A">
              <w:rPr>
                <w:rFonts w:asciiTheme="minorHAnsi" w:eastAsia="Calibri" w:hAnsiTheme="minorHAnsi" w:cs="Calibri"/>
              </w:rPr>
              <w:t xml:space="preserve"> should use in early childhood settings</w:t>
            </w:r>
          </w:p>
          <w:p w14:paraId="3057EC50" w14:textId="77777777" w:rsidR="00A6425A" w:rsidRPr="00A6425A" w:rsidRDefault="00A6425A" w:rsidP="003D43C5">
            <w:pPr>
              <w:widowControl w:val="0"/>
              <w:spacing w:after="100" w:line="240" w:lineRule="auto"/>
              <w:ind w:left="90"/>
              <w:rPr>
                <w:rFonts w:asciiTheme="minorHAnsi" w:eastAsia="Calibri" w:hAnsiTheme="minorHAnsi" w:cs="Calibri"/>
              </w:rPr>
            </w:pPr>
            <w:r w:rsidRPr="00A6425A">
              <w:rPr>
                <w:rFonts w:asciiTheme="minorHAnsi" w:eastAsia="Calibri" w:hAnsiTheme="minorHAnsi" w:cs="Calibri"/>
                <w:b/>
              </w:rPr>
              <w:t>PI=</w:t>
            </w:r>
            <w:r w:rsidRPr="00A6425A">
              <w:rPr>
                <w:rFonts w:asciiTheme="minorHAnsi" w:eastAsia="Calibri" w:hAnsiTheme="minorHAnsi" w:cs="Calibri"/>
              </w:rPr>
              <w:t xml:space="preserve"> Process acknowledges early childhood faculty/staff but is not reflective of practices expected to be used in early childhood settings</w:t>
            </w:r>
          </w:p>
          <w:p w14:paraId="381189C3" w14:textId="77777777" w:rsidR="00A6425A" w:rsidRPr="00A6425A" w:rsidRDefault="00A6425A" w:rsidP="003D43C5">
            <w:pPr>
              <w:widowControl w:val="0"/>
              <w:spacing w:after="100" w:line="240" w:lineRule="auto"/>
              <w:ind w:left="90"/>
              <w:rPr>
                <w:rFonts w:asciiTheme="minorHAnsi" w:eastAsia="Calibri" w:hAnsiTheme="minorHAnsi" w:cs="Calibri"/>
              </w:rPr>
            </w:pPr>
            <w:r w:rsidRPr="00A6425A">
              <w:rPr>
                <w:rFonts w:asciiTheme="minorHAnsi" w:eastAsia="Calibri" w:hAnsiTheme="minorHAnsi" w:cs="Calibri"/>
                <w:b/>
              </w:rPr>
              <w:t>FI=</w:t>
            </w:r>
            <w:r w:rsidRPr="00A6425A">
              <w:rPr>
                <w:rFonts w:asciiTheme="minorHAnsi" w:eastAsia="Calibri" w:hAnsiTheme="minorHAnsi" w:cs="Calibri"/>
              </w:rPr>
              <w:t xml:space="preserve"> Process is inclusive of developmentally appropriate and proactive approaches that staff should use in early childhood settings</w:t>
            </w:r>
          </w:p>
        </w:tc>
      </w:tr>
      <w:tr w:rsidR="00EB45F2" w:rsidRPr="00A6425A" w14:paraId="0845A732" w14:textId="77777777" w:rsidTr="00F825A4">
        <w:trPr>
          <w:jc w:val="center"/>
        </w:trPr>
        <w:tc>
          <w:tcPr>
            <w:tcW w:w="2600" w:type="dxa"/>
            <w:shd w:val="clear" w:color="auto" w:fill="auto"/>
            <w:tcMar>
              <w:top w:w="100" w:type="dxa"/>
              <w:left w:w="100" w:type="dxa"/>
              <w:bottom w:w="100" w:type="dxa"/>
              <w:right w:w="100" w:type="dxa"/>
            </w:tcMar>
          </w:tcPr>
          <w:p w14:paraId="64DFF895" w14:textId="77777777" w:rsidR="00A6425A" w:rsidRPr="00A6425A" w:rsidRDefault="00A6425A" w:rsidP="003D43C5">
            <w:pPr>
              <w:widowControl w:val="0"/>
              <w:spacing w:line="240" w:lineRule="auto"/>
              <w:rPr>
                <w:rFonts w:asciiTheme="minorHAnsi" w:eastAsia="Calibri" w:hAnsiTheme="minorHAnsi" w:cs="Calibri"/>
                <w:b/>
              </w:rPr>
            </w:pPr>
            <w:r w:rsidRPr="00A6425A">
              <w:rPr>
                <w:rFonts w:asciiTheme="minorHAnsi" w:eastAsia="Calibri" w:hAnsiTheme="minorHAnsi" w:cs="Calibri"/>
                <w:b/>
              </w:rPr>
              <w:t>1.8 Classroom Procedures</w:t>
            </w:r>
          </w:p>
          <w:p w14:paraId="7F50595F" w14:textId="77777777" w:rsidR="00A6425A" w:rsidRPr="00A6425A" w:rsidRDefault="00A6425A" w:rsidP="003D43C5">
            <w:pPr>
              <w:widowControl w:val="0"/>
              <w:spacing w:line="240" w:lineRule="auto"/>
              <w:rPr>
                <w:rFonts w:asciiTheme="minorHAnsi" w:eastAsia="Calibri" w:hAnsiTheme="minorHAnsi" w:cs="Calibri"/>
              </w:rPr>
            </w:pPr>
            <w:r w:rsidRPr="00A6425A">
              <w:rPr>
                <w:rFonts w:asciiTheme="minorHAnsi" w:eastAsia="Calibri" w:hAnsiTheme="minorHAnsi" w:cs="Calibri"/>
              </w:rPr>
              <w:t xml:space="preserve">Tier 1 features (school-wide expectations, routines, acknowledgements, in-class continuum of consequences) are implemented within classrooms and consistent with school-wide systems. </w:t>
            </w:r>
          </w:p>
        </w:tc>
        <w:tc>
          <w:tcPr>
            <w:tcW w:w="2610" w:type="dxa"/>
            <w:shd w:val="clear" w:color="auto" w:fill="auto"/>
            <w:tcMar>
              <w:top w:w="100" w:type="dxa"/>
              <w:left w:w="100" w:type="dxa"/>
              <w:bottom w:w="100" w:type="dxa"/>
              <w:right w:w="100" w:type="dxa"/>
            </w:tcMar>
          </w:tcPr>
          <w:p w14:paraId="48818B45" w14:textId="317EFAF7" w:rsidR="00A6425A" w:rsidRPr="00A6425A" w:rsidRDefault="00A6425A" w:rsidP="003D43C5">
            <w:pPr>
              <w:widowControl w:val="0"/>
              <w:pBdr>
                <w:top w:val="nil"/>
                <w:left w:val="nil"/>
                <w:bottom w:val="nil"/>
                <w:right w:val="nil"/>
                <w:between w:val="nil"/>
              </w:pBdr>
              <w:spacing w:after="100" w:line="240" w:lineRule="auto"/>
              <w:rPr>
                <w:rFonts w:asciiTheme="minorHAnsi" w:eastAsia="Calibri" w:hAnsiTheme="minorHAnsi" w:cs="Calibri"/>
              </w:rPr>
            </w:pPr>
            <w:r w:rsidRPr="00A6425A">
              <w:rPr>
                <w:rFonts w:asciiTheme="minorHAnsi" w:eastAsia="Calibri" w:hAnsiTheme="minorHAnsi" w:cs="Calibri"/>
              </w:rPr>
              <w:t xml:space="preserve">Early childhood practices consistent with </w:t>
            </w:r>
            <w:r w:rsidR="00AD5724">
              <w:rPr>
                <w:rFonts w:asciiTheme="minorHAnsi" w:eastAsia="Calibri" w:hAnsiTheme="minorHAnsi" w:cs="Calibri"/>
              </w:rPr>
              <w:t>Tier</w:t>
            </w:r>
            <w:r w:rsidRPr="00A6425A">
              <w:rPr>
                <w:rFonts w:asciiTheme="minorHAnsi" w:eastAsia="Calibri" w:hAnsiTheme="minorHAnsi" w:cs="Calibri"/>
              </w:rPr>
              <w:t xml:space="preserve"> 1 features are integrated into how instruction is provided on the core curriculum and within daily routines and activities.</w:t>
            </w:r>
          </w:p>
          <w:p w14:paraId="2CC8B65A" w14:textId="77777777" w:rsidR="00A6425A" w:rsidRPr="00A6425A" w:rsidRDefault="00A6425A" w:rsidP="003D43C5">
            <w:pPr>
              <w:widowControl w:val="0"/>
              <w:pBdr>
                <w:top w:val="nil"/>
                <w:left w:val="nil"/>
                <w:bottom w:val="nil"/>
                <w:right w:val="nil"/>
                <w:between w:val="nil"/>
              </w:pBdr>
              <w:spacing w:after="100" w:line="240" w:lineRule="auto"/>
              <w:rPr>
                <w:rFonts w:asciiTheme="minorHAnsi" w:eastAsia="Calibri" w:hAnsiTheme="minorHAnsi" w:cs="Calibri"/>
              </w:rPr>
            </w:pPr>
          </w:p>
          <w:p w14:paraId="2B085DD5" w14:textId="77777777" w:rsidR="00A6425A" w:rsidRPr="00A6425A" w:rsidRDefault="00A6425A" w:rsidP="003D43C5">
            <w:pPr>
              <w:widowControl w:val="0"/>
              <w:pBdr>
                <w:top w:val="nil"/>
                <w:left w:val="nil"/>
                <w:bottom w:val="nil"/>
                <w:right w:val="nil"/>
                <w:between w:val="nil"/>
              </w:pBdr>
              <w:spacing w:after="100" w:line="240" w:lineRule="auto"/>
              <w:rPr>
                <w:rFonts w:asciiTheme="minorHAnsi" w:eastAsia="Calibri" w:hAnsiTheme="minorHAnsi" w:cs="Calibri"/>
              </w:rPr>
            </w:pPr>
          </w:p>
          <w:p w14:paraId="7B0484A0" w14:textId="77777777" w:rsidR="00A6425A" w:rsidRPr="00A6425A" w:rsidRDefault="00A6425A" w:rsidP="003D43C5">
            <w:pPr>
              <w:widowControl w:val="0"/>
              <w:pBdr>
                <w:top w:val="nil"/>
                <w:left w:val="nil"/>
                <w:bottom w:val="nil"/>
                <w:right w:val="nil"/>
                <w:between w:val="nil"/>
              </w:pBdr>
              <w:spacing w:after="100" w:line="240" w:lineRule="auto"/>
              <w:rPr>
                <w:rFonts w:asciiTheme="minorHAnsi" w:eastAsia="Calibri" w:hAnsiTheme="minorHAnsi" w:cs="Calibri"/>
              </w:rPr>
            </w:pPr>
          </w:p>
          <w:p w14:paraId="7760DC91" w14:textId="77777777" w:rsidR="00A6425A" w:rsidRPr="00A6425A" w:rsidRDefault="00A6425A" w:rsidP="003D43C5">
            <w:pPr>
              <w:widowControl w:val="0"/>
              <w:pBdr>
                <w:top w:val="nil"/>
                <w:left w:val="nil"/>
                <w:bottom w:val="nil"/>
                <w:right w:val="nil"/>
                <w:between w:val="nil"/>
              </w:pBdr>
              <w:spacing w:after="100" w:line="240" w:lineRule="auto"/>
              <w:rPr>
                <w:rFonts w:asciiTheme="minorHAnsi" w:eastAsia="Calibri" w:hAnsiTheme="minorHAnsi" w:cs="Calibri"/>
              </w:rPr>
            </w:pPr>
          </w:p>
        </w:tc>
        <w:tc>
          <w:tcPr>
            <w:tcW w:w="3150" w:type="dxa"/>
            <w:shd w:val="clear" w:color="auto" w:fill="auto"/>
            <w:tcMar>
              <w:top w:w="100" w:type="dxa"/>
              <w:left w:w="100" w:type="dxa"/>
              <w:bottom w:w="100" w:type="dxa"/>
              <w:right w:w="100" w:type="dxa"/>
            </w:tcMar>
          </w:tcPr>
          <w:p w14:paraId="59FA9CFC" w14:textId="77777777" w:rsidR="00A6425A" w:rsidRPr="00A6425A" w:rsidRDefault="00A6425A" w:rsidP="003D43C5">
            <w:pPr>
              <w:widowControl w:val="0"/>
              <w:spacing w:line="240" w:lineRule="auto"/>
              <w:rPr>
                <w:rFonts w:asciiTheme="minorHAnsi" w:eastAsia="Calibri" w:hAnsiTheme="minorHAnsi" w:cs="Calibri"/>
                <w:highlight w:val="white"/>
              </w:rPr>
            </w:pPr>
            <w:r w:rsidRPr="00A6425A">
              <w:rPr>
                <w:rFonts w:asciiTheme="minorHAnsi" w:eastAsia="Calibri" w:hAnsiTheme="minorHAnsi" w:cs="Calibri"/>
                <w:highlight w:val="white"/>
              </w:rPr>
              <w:lastRenderedPageBreak/>
              <w:t>Expectations are introduced during large group activities, and instruction on rules for specific activities and settings are embedded into the daily routine.</w:t>
            </w:r>
          </w:p>
          <w:p w14:paraId="7E65688D" w14:textId="77777777" w:rsidR="00A6425A" w:rsidRPr="00A6425A" w:rsidRDefault="00A6425A" w:rsidP="003D43C5">
            <w:pPr>
              <w:widowControl w:val="0"/>
              <w:spacing w:line="240" w:lineRule="auto"/>
              <w:rPr>
                <w:rFonts w:asciiTheme="minorHAnsi" w:eastAsia="Calibri" w:hAnsiTheme="minorHAnsi" w:cs="Calibri"/>
              </w:rPr>
            </w:pPr>
          </w:p>
          <w:p w14:paraId="1368F6D7" w14:textId="77777777" w:rsidR="00A6425A" w:rsidRPr="00A6425A" w:rsidRDefault="00A6425A" w:rsidP="003D43C5">
            <w:pPr>
              <w:widowControl w:val="0"/>
              <w:spacing w:line="240" w:lineRule="auto"/>
              <w:rPr>
                <w:rFonts w:asciiTheme="minorHAnsi" w:eastAsia="Calibri" w:hAnsiTheme="minorHAnsi" w:cs="Calibri"/>
                <w:highlight w:val="white"/>
              </w:rPr>
            </w:pPr>
            <w:r w:rsidRPr="00A6425A">
              <w:rPr>
                <w:rFonts w:asciiTheme="minorHAnsi" w:eastAsia="Calibri" w:hAnsiTheme="minorHAnsi" w:cs="Calibri"/>
              </w:rPr>
              <w:t>T</w:t>
            </w:r>
            <w:r w:rsidRPr="00A6425A">
              <w:rPr>
                <w:rFonts w:asciiTheme="minorHAnsi" w:eastAsia="Calibri" w:hAnsiTheme="minorHAnsi" w:cs="Calibri"/>
                <w:highlight w:val="white"/>
              </w:rPr>
              <w:t>eachers maximize learning across the day by</w:t>
            </w:r>
          </w:p>
          <w:p w14:paraId="3CD25545" w14:textId="66FA3534" w:rsidR="00A6425A" w:rsidRPr="00A6425A" w:rsidRDefault="00A6425A" w:rsidP="003D43C5">
            <w:pPr>
              <w:widowControl w:val="0"/>
              <w:numPr>
                <w:ilvl w:val="0"/>
                <w:numId w:val="6"/>
              </w:numPr>
              <w:spacing w:line="240" w:lineRule="auto"/>
              <w:rPr>
                <w:rFonts w:asciiTheme="minorHAnsi" w:eastAsia="Calibri" w:hAnsiTheme="minorHAnsi" w:cs="Calibri"/>
                <w:highlight w:val="white"/>
              </w:rPr>
            </w:pPr>
            <w:r w:rsidRPr="00A6425A">
              <w:rPr>
                <w:rFonts w:asciiTheme="minorHAnsi" w:eastAsia="Calibri" w:hAnsiTheme="minorHAnsi" w:cs="Calibri"/>
                <w:highlight w:val="white"/>
              </w:rPr>
              <w:t xml:space="preserve">providing positive attention </w:t>
            </w:r>
            <w:r w:rsidRPr="00A6425A">
              <w:rPr>
                <w:rFonts w:asciiTheme="minorHAnsi" w:eastAsia="Calibri" w:hAnsiTheme="minorHAnsi" w:cs="Calibri"/>
                <w:highlight w:val="white"/>
              </w:rPr>
              <w:lastRenderedPageBreak/>
              <w:t>at a rate of four to one</w:t>
            </w:r>
            <w:r w:rsidR="007B7DF5">
              <w:rPr>
                <w:rFonts w:asciiTheme="minorHAnsi" w:eastAsia="Calibri" w:hAnsiTheme="minorHAnsi" w:cs="Calibri"/>
                <w:highlight w:val="white"/>
              </w:rPr>
              <w:t>,</w:t>
            </w:r>
          </w:p>
          <w:p w14:paraId="6C1E16A0" w14:textId="263DC76D" w:rsidR="00A6425A" w:rsidRPr="00A6425A" w:rsidRDefault="00A6425A" w:rsidP="003D43C5">
            <w:pPr>
              <w:widowControl w:val="0"/>
              <w:numPr>
                <w:ilvl w:val="0"/>
                <w:numId w:val="6"/>
              </w:numPr>
              <w:spacing w:line="240" w:lineRule="auto"/>
              <w:rPr>
                <w:rFonts w:asciiTheme="minorHAnsi" w:eastAsia="Calibri" w:hAnsiTheme="minorHAnsi" w:cs="Calibri"/>
                <w:highlight w:val="white"/>
              </w:rPr>
            </w:pPr>
            <w:r w:rsidRPr="00A6425A">
              <w:rPr>
                <w:rFonts w:asciiTheme="minorHAnsi" w:eastAsia="Calibri" w:hAnsiTheme="minorHAnsi" w:cs="Calibri"/>
                <w:highlight w:val="white"/>
              </w:rPr>
              <w:t>establishing and teaching routines within routines</w:t>
            </w:r>
            <w:r w:rsidR="007B7DF5">
              <w:rPr>
                <w:rFonts w:asciiTheme="minorHAnsi" w:eastAsia="Calibri" w:hAnsiTheme="minorHAnsi" w:cs="Calibri"/>
                <w:highlight w:val="white"/>
              </w:rPr>
              <w:t>,</w:t>
            </w:r>
          </w:p>
          <w:p w14:paraId="5956DACE" w14:textId="643DB672" w:rsidR="00A6425A" w:rsidRPr="00A6425A" w:rsidRDefault="00A6425A" w:rsidP="003D43C5">
            <w:pPr>
              <w:widowControl w:val="0"/>
              <w:numPr>
                <w:ilvl w:val="0"/>
                <w:numId w:val="6"/>
              </w:numPr>
              <w:spacing w:line="240" w:lineRule="auto"/>
              <w:rPr>
                <w:rFonts w:asciiTheme="minorHAnsi" w:eastAsia="Calibri" w:hAnsiTheme="minorHAnsi" w:cs="Calibri"/>
                <w:highlight w:val="white"/>
              </w:rPr>
            </w:pPr>
            <w:r w:rsidRPr="00A6425A">
              <w:rPr>
                <w:rFonts w:asciiTheme="minorHAnsi" w:eastAsia="Calibri" w:hAnsiTheme="minorHAnsi" w:cs="Calibri"/>
                <w:highlight w:val="white"/>
              </w:rPr>
              <w:t>creating a visual schedule and consistently referring to it</w:t>
            </w:r>
            <w:r w:rsidR="007B7DF5">
              <w:rPr>
                <w:rFonts w:asciiTheme="minorHAnsi" w:eastAsia="Calibri" w:hAnsiTheme="minorHAnsi" w:cs="Calibri"/>
                <w:highlight w:val="white"/>
              </w:rPr>
              <w:t>,</w:t>
            </w:r>
          </w:p>
          <w:p w14:paraId="7414F337" w14:textId="65990E7E" w:rsidR="00A6425A" w:rsidRPr="00A6425A" w:rsidRDefault="007B7DF5" w:rsidP="003D43C5">
            <w:pPr>
              <w:widowControl w:val="0"/>
              <w:numPr>
                <w:ilvl w:val="0"/>
                <w:numId w:val="6"/>
              </w:numPr>
              <w:spacing w:line="240" w:lineRule="auto"/>
              <w:rPr>
                <w:rFonts w:asciiTheme="minorHAnsi" w:eastAsia="Calibri" w:hAnsiTheme="minorHAnsi" w:cs="Calibri"/>
                <w:highlight w:val="white"/>
              </w:rPr>
            </w:pPr>
            <w:r w:rsidRPr="00A6425A">
              <w:rPr>
                <w:rFonts w:asciiTheme="minorHAnsi" w:eastAsia="Calibri" w:hAnsiTheme="minorHAnsi" w:cs="Calibri"/>
                <w:highlight w:val="white"/>
              </w:rPr>
              <w:t>individualizing support</w:t>
            </w:r>
            <w:r w:rsidR="00A6425A" w:rsidRPr="00A6425A">
              <w:rPr>
                <w:rFonts w:asciiTheme="minorHAnsi" w:eastAsia="Calibri" w:hAnsiTheme="minorHAnsi" w:cs="Calibri"/>
                <w:highlight w:val="white"/>
              </w:rPr>
              <w:t xml:space="preserve"> as needed</w:t>
            </w:r>
            <w:r>
              <w:rPr>
                <w:rFonts w:asciiTheme="minorHAnsi" w:eastAsia="Calibri" w:hAnsiTheme="minorHAnsi" w:cs="Calibri"/>
                <w:highlight w:val="white"/>
              </w:rPr>
              <w:t>,</w:t>
            </w:r>
            <w:r w:rsidR="00A6425A" w:rsidRPr="00A6425A">
              <w:rPr>
                <w:rFonts w:asciiTheme="minorHAnsi" w:eastAsia="Calibri" w:hAnsiTheme="minorHAnsi" w:cs="Calibri"/>
                <w:highlight w:val="white"/>
              </w:rPr>
              <w:t xml:space="preserve"> and </w:t>
            </w:r>
          </w:p>
          <w:p w14:paraId="62C371C6" w14:textId="77777777" w:rsidR="00A6425A" w:rsidRPr="00A6425A" w:rsidRDefault="00A6425A" w:rsidP="003D43C5">
            <w:pPr>
              <w:widowControl w:val="0"/>
              <w:numPr>
                <w:ilvl w:val="0"/>
                <w:numId w:val="6"/>
              </w:numPr>
              <w:spacing w:line="240" w:lineRule="auto"/>
              <w:rPr>
                <w:rFonts w:asciiTheme="minorHAnsi" w:eastAsia="Calibri" w:hAnsiTheme="minorHAnsi" w:cs="Calibri"/>
                <w:highlight w:val="white"/>
              </w:rPr>
            </w:pPr>
            <w:r w:rsidRPr="00A6425A">
              <w:rPr>
                <w:rFonts w:asciiTheme="minorHAnsi" w:eastAsia="Calibri" w:hAnsiTheme="minorHAnsi" w:cs="Calibri"/>
                <w:highlight w:val="white"/>
              </w:rPr>
              <w:t>giving clear instructions so children know exactly what to do next.</w:t>
            </w:r>
          </w:p>
        </w:tc>
        <w:tc>
          <w:tcPr>
            <w:tcW w:w="2340" w:type="dxa"/>
            <w:shd w:val="clear" w:color="auto" w:fill="auto"/>
            <w:tcMar>
              <w:top w:w="100" w:type="dxa"/>
              <w:left w:w="100" w:type="dxa"/>
              <w:bottom w:w="100" w:type="dxa"/>
              <w:right w:w="100" w:type="dxa"/>
            </w:tcMar>
          </w:tcPr>
          <w:p w14:paraId="7EF0AF3D" w14:textId="77777777" w:rsidR="00A6425A" w:rsidRPr="00A6425A" w:rsidRDefault="00A6425A" w:rsidP="003D43C5">
            <w:pPr>
              <w:widowControl w:val="0"/>
              <w:pBdr>
                <w:top w:val="nil"/>
                <w:left w:val="nil"/>
                <w:bottom w:val="nil"/>
                <w:right w:val="nil"/>
                <w:between w:val="nil"/>
              </w:pBdr>
              <w:spacing w:after="100" w:line="240" w:lineRule="auto"/>
              <w:rPr>
                <w:rFonts w:asciiTheme="minorHAnsi" w:eastAsia="Calibri" w:hAnsiTheme="minorHAnsi" w:cs="Calibri"/>
              </w:rPr>
            </w:pPr>
            <w:r w:rsidRPr="00A6425A">
              <w:rPr>
                <w:rFonts w:asciiTheme="minorHAnsi" w:eastAsia="Calibri" w:hAnsiTheme="minorHAnsi" w:cs="Calibri"/>
              </w:rPr>
              <w:lastRenderedPageBreak/>
              <w:t>EC observation tool (e.g., TPOT, CLASS)</w:t>
            </w:r>
          </w:p>
          <w:p w14:paraId="727FB017" w14:textId="6F88BDE6" w:rsidR="00A6425A" w:rsidRPr="00A6425A" w:rsidRDefault="00A6425A" w:rsidP="003D43C5">
            <w:pPr>
              <w:widowControl w:val="0"/>
              <w:pBdr>
                <w:top w:val="nil"/>
                <w:left w:val="nil"/>
                <w:bottom w:val="nil"/>
                <w:right w:val="nil"/>
                <w:between w:val="nil"/>
              </w:pBdr>
              <w:spacing w:after="100" w:line="240" w:lineRule="auto"/>
              <w:rPr>
                <w:rFonts w:asciiTheme="minorHAnsi" w:eastAsia="Calibri" w:hAnsiTheme="minorHAnsi" w:cs="Calibri"/>
              </w:rPr>
            </w:pPr>
            <w:r w:rsidRPr="00A6425A">
              <w:rPr>
                <w:rFonts w:asciiTheme="minorHAnsi" w:eastAsia="Calibri" w:hAnsiTheme="minorHAnsi" w:cs="Calibri"/>
              </w:rPr>
              <w:t>PreSET: Teacher &amp; Children’s Questions [D</w:t>
            </w:r>
            <w:r w:rsidR="007B7DF5" w:rsidRPr="00A6425A">
              <w:rPr>
                <w:rFonts w:asciiTheme="minorHAnsi" w:eastAsia="Calibri" w:hAnsiTheme="minorHAnsi" w:cs="Calibri"/>
              </w:rPr>
              <w:t>2, D</w:t>
            </w:r>
            <w:r w:rsidRPr="00A6425A">
              <w:rPr>
                <w:rFonts w:asciiTheme="minorHAnsi" w:eastAsia="Calibri" w:hAnsiTheme="minorHAnsi" w:cs="Calibri"/>
              </w:rPr>
              <w:t>3], Classroom Environment [A</w:t>
            </w:r>
            <w:r w:rsidR="007B7DF5" w:rsidRPr="00A6425A">
              <w:rPr>
                <w:rFonts w:asciiTheme="minorHAnsi" w:eastAsia="Calibri" w:hAnsiTheme="minorHAnsi" w:cs="Calibri"/>
              </w:rPr>
              <w:t>4, D</w:t>
            </w:r>
            <w:r w:rsidRPr="00A6425A">
              <w:rPr>
                <w:rFonts w:asciiTheme="minorHAnsi" w:eastAsia="Calibri" w:hAnsiTheme="minorHAnsi" w:cs="Calibri"/>
              </w:rPr>
              <w:t>1], Observation [C</w:t>
            </w:r>
            <w:r w:rsidR="007B7DF5" w:rsidRPr="00A6425A">
              <w:rPr>
                <w:rFonts w:asciiTheme="minorHAnsi" w:eastAsia="Calibri" w:hAnsiTheme="minorHAnsi" w:cs="Calibri"/>
              </w:rPr>
              <w:t>5, C</w:t>
            </w:r>
            <w:r w:rsidRPr="00A6425A">
              <w:rPr>
                <w:rFonts w:asciiTheme="minorHAnsi" w:eastAsia="Calibri" w:hAnsiTheme="minorHAnsi" w:cs="Calibri"/>
              </w:rPr>
              <w:t>6], &amp; Transition [C</w:t>
            </w:r>
            <w:r w:rsidR="007B7DF5" w:rsidRPr="00A6425A">
              <w:rPr>
                <w:rFonts w:asciiTheme="minorHAnsi" w:eastAsia="Calibri" w:hAnsiTheme="minorHAnsi" w:cs="Calibri"/>
              </w:rPr>
              <w:t>7, D4, D</w:t>
            </w:r>
            <w:r w:rsidRPr="00A6425A">
              <w:rPr>
                <w:rFonts w:asciiTheme="minorHAnsi" w:eastAsia="Calibri" w:hAnsiTheme="minorHAnsi" w:cs="Calibri"/>
              </w:rPr>
              <w:t>5]</w:t>
            </w:r>
          </w:p>
          <w:p w14:paraId="27936927" w14:textId="77777777" w:rsidR="00A6425A" w:rsidRPr="00A6425A" w:rsidRDefault="00A6425A" w:rsidP="003D43C5">
            <w:pPr>
              <w:widowControl w:val="0"/>
              <w:pBdr>
                <w:top w:val="nil"/>
                <w:left w:val="nil"/>
                <w:bottom w:val="nil"/>
                <w:right w:val="nil"/>
                <w:between w:val="nil"/>
              </w:pBdr>
              <w:spacing w:after="100" w:line="240" w:lineRule="auto"/>
              <w:rPr>
                <w:rFonts w:asciiTheme="minorHAnsi" w:eastAsia="Calibri" w:hAnsiTheme="minorHAnsi" w:cs="Calibri"/>
              </w:rPr>
            </w:pPr>
            <w:r w:rsidRPr="00A6425A">
              <w:rPr>
                <w:rFonts w:asciiTheme="minorHAnsi" w:eastAsia="Calibri" w:hAnsiTheme="minorHAnsi" w:cs="Calibri"/>
              </w:rPr>
              <w:t xml:space="preserve">Social emotional </w:t>
            </w:r>
            <w:r w:rsidRPr="00A6425A">
              <w:rPr>
                <w:rFonts w:asciiTheme="minorHAnsi" w:eastAsia="Calibri" w:hAnsiTheme="minorHAnsi" w:cs="Calibri"/>
              </w:rPr>
              <w:lastRenderedPageBreak/>
              <w:t>curriculum (e.g., Al’s Pals, The Incredible Years, PATHS)</w:t>
            </w:r>
          </w:p>
        </w:tc>
        <w:tc>
          <w:tcPr>
            <w:tcW w:w="3322" w:type="dxa"/>
            <w:shd w:val="clear" w:color="auto" w:fill="auto"/>
            <w:tcMar>
              <w:top w:w="100" w:type="dxa"/>
              <w:left w:w="100" w:type="dxa"/>
              <w:bottom w:w="100" w:type="dxa"/>
              <w:right w:w="100" w:type="dxa"/>
            </w:tcMar>
          </w:tcPr>
          <w:p w14:paraId="5D35CE50" w14:textId="77777777" w:rsidR="00A6425A" w:rsidRPr="00A6425A" w:rsidRDefault="00A6425A" w:rsidP="003D43C5">
            <w:pPr>
              <w:widowControl w:val="0"/>
              <w:spacing w:after="100" w:line="240" w:lineRule="auto"/>
              <w:ind w:left="90"/>
              <w:rPr>
                <w:rFonts w:asciiTheme="minorHAnsi" w:eastAsia="Calibri" w:hAnsiTheme="minorHAnsi" w:cs="Calibri"/>
              </w:rPr>
            </w:pPr>
            <w:r w:rsidRPr="00A6425A">
              <w:rPr>
                <w:rFonts w:asciiTheme="minorHAnsi" w:eastAsia="Calibri" w:hAnsiTheme="minorHAnsi" w:cs="Calibri"/>
                <w:b/>
              </w:rPr>
              <w:lastRenderedPageBreak/>
              <w:t xml:space="preserve">NI= </w:t>
            </w:r>
            <w:r w:rsidRPr="00A6425A">
              <w:rPr>
                <w:rFonts w:asciiTheme="minorHAnsi" w:eastAsia="Calibri" w:hAnsiTheme="minorHAnsi" w:cs="Calibri"/>
              </w:rPr>
              <w:t>Early childhood practices are not integrated into how instruction is provided in core curriculum and within daily activities</w:t>
            </w:r>
          </w:p>
          <w:p w14:paraId="7438C866" w14:textId="77777777" w:rsidR="00A6425A" w:rsidRPr="00A6425A" w:rsidRDefault="00A6425A" w:rsidP="003D43C5">
            <w:pPr>
              <w:widowControl w:val="0"/>
              <w:spacing w:after="100" w:line="240" w:lineRule="auto"/>
              <w:ind w:left="90"/>
              <w:rPr>
                <w:rFonts w:asciiTheme="minorHAnsi" w:eastAsia="Calibri" w:hAnsiTheme="minorHAnsi" w:cs="Calibri"/>
              </w:rPr>
            </w:pPr>
            <w:r w:rsidRPr="00A6425A">
              <w:rPr>
                <w:rFonts w:asciiTheme="minorHAnsi" w:eastAsia="Calibri" w:hAnsiTheme="minorHAnsi" w:cs="Calibri"/>
                <w:b/>
              </w:rPr>
              <w:t xml:space="preserve">PI= </w:t>
            </w:r>
            <w:r w:rsidRPr="00A6425A">
              <w:rPr>
                <w:rFonts w:asciiTheme="minorHAnsi" w:eastAsia="Calibri" w:hAnsiTheme="minorHAnsi" w:cs="Calibri"/>
              </w:rPr>
              <w:t xml:space="preserve">Early childhood practices are inconsistently integrated into how instruction is provided across core curriculum and within </w:t>
            </w:r>
            <w:r w:rsidRPr="00A6425A">
              <w:rPr>
                <w:rFonts w:asciiTheme="minorHAnsi" w:eastAsia="Calibri" w:hAnsiTheme="minorHAnsi" w:cs="Calibri"/>
              </w:rPr>
              <w:lastRenderedPageBreak/>
              <w:t>daily activities</w:t>
            </w:r>
          </w:p>
          <w:p w14:paraId="416CDC21" w14:textId="77777777" w:rsidR="00A6425A" w:rsidRPr="00366766" w:rsidRDefault="00A6425A" w:rsidP="00366766">
            <w:pPr>
              <w:widowControl w:val="0"/>
              <w:spacing w:after="100" w:line="240" w:lineRule="auto"/>
              <w:ind w:left="90"/>
              <w:rPr>
                <w:rFonts w:asciiTheme="minorHAnsi" w:eastAsia="Calibri" w:hAnsiTheme="minorHAnsi" w:cs="Calibri"/>
              </w:rPr>
            </w:pPr>
            <w:r w:rsidRPr="00A6425A">
              <w:rPr>
                <w:rFonts w:asciiTheme="minorHAnsi" w:eastAsia="Calibri" w:hAnsiTheme="minorHAnsi" w:cs="Calibri"/>
                <w:b/>
              </w:rPr>
              <w:t xml:space="preserve">FI= </w:t>
            </w:r>
            <w:r w:rsidRPr="00A6425A">
              <w:rPr>
                <w:rFonts w:asciiTheme="minorHAnsi" w:eastAsia="Calibri" w:hAnsiTheme="minorHAnsi" w:cs="Calibri"/>
              </w:rPr>
              <w:t>Early childhood practices are integrated into how instruction is provided across core curriculum and within daily activities</w:t>
            </w:r>
          </w:p>
        </w:tc>
      </w:tr>
      <w:tr w:rsidR="00EB45F2" w:rsidRPr="00A6425A" w14:paraId="5C5FE52C" w14:textId="77777777" w:rsidTr="00F825A4">
        <w:trPr>
          <w:jc w:val="center"/>
        </w:trPr>
        <w:tc>
          <w:tcPr>
            <w:tcW w:w="2600" w:type="dxa"/>
            <w:shd w:val="clear" w:color="auto" w:fill="auto"/>
            <w:tcMar>
              <w:top w:w="100" w:type="dxa"/>
              <w:left w:w="100" w:type="dxa"/>
              <w:bottom w:w="100" w:type="dxa"/>
              <w:right w:w="100" w:type="dxa"/>
            </w:tcMar>
          </w:tcPr>
          <w:p w14:paraId="732BEE65" w14:textId="77777777" w:rsidR="00A6425A" w:rsidRPr="00A6425A" w:rsidRDefault="00A6425A" w:rsidP="003D43C5">
            <w:pPr>
              <w:widowControl w:val="0"/>
              <w:spacing w:line="240" w:lineRule="auto"/>
              <w:rPr>
                <w:rFonts w:asciiTheme="minorHAnsi" w:eastAsia="Calibri" w:hAnsiTheme="minorHAnsi" w:cs="Calibri"/>
                <w:b/>
              </w:rPr>
            </w:pPr>
            <w:r w:rsidRPr="00A6425A">
              <w:rPr>
                <w:rFonts w:asciiTheme="minorHAnsi" w:eastAsia="Calibri" w:hAnsiTheme="minorHAnsi" w:cs="Calibri"/>
                <w:b/>
              </w:rPr>
              <w:lastRenderedPageBreak/>
              <w:t xml:space="preserve">1.9 Feedback and acknowledgment </w:t>
            </w:r>
          </w:p>
          <w:p w14:paraId="77659299" w14:textId="77777777" w:rsidR="00A6425A" w:rsidRPr="00A6425A" w:rsidRDefault="00A6425A" w:rsidP="003D43C5">
            <w:pPr>
              <w:widowControl w:val="0"/>
              <w:spacing w:line="240" w:lineRule="auto"/>
              <w:rPr>
                <w:rFonts w:asciiTheme="minorHAnsi" w:eastAsia="Calibri" w:hAnsiTheme="minorHAnsi" w:cs="Calibri"/>
              </w:rPr>
            </w:pPr>
            <w:r w:rsidRPr="00A6425A">
              <w:rPr>
                <w:rFonts w:asciiTheme="minorHAnsi" w:eastAsia="Calibri" w:hAnsiTheme="minorHAnsi" w:cs="Calibri"/>
              </w:rPr>
              <w:t>A formal system (i.e., written set of procedures for specific behavior feedback that is [a] linked to school-wide expectations and [b] used across settings and within classrooms) is in place and used by at least 90% of a sample of staff and received by at least 50% of a sample of students.</w:t>
            </w:r>
          </w:p>
        </w:tc>
        <w:tc>
          <w:tcPr>
            <w:tcW w:w="2610" w:type="dxa"/>
            <w:shd w:val="clear" w:color="auto" w:fill="auto"/>
            <w:tcMar>
              <w:top w:w="100" w:type="dxa"/>
              <w:left w:w="100" w:type="dxa"/>
              <w:bottom w:w="100" w:type="dxa"/>
              <w:right w:w="100" w:type="dxa"/>
            </w:tcMar>
          </w:tcPr>
          <w:p w14:paraId="0EB5E5CE" w14:textId="77777777" w:rsidR="00A6425A" w:rsidRPr="00A6425A" w:rsidRDefault="00A6425A" w:rsidP="003D43C5">
            <w:pPr>
              <w:widowControl w:val="0"/>
              <w:pBdr>
                <w:top w:val="nil"/>
                <w:left w:val="nil"/>
                <w:bottom w:val="nil"/>
                <w:right w:val="nil"/>
                <w:between w:val="nil"/>
              </w:pBdr>
              <w:spacing w:line="240" w:lineRule="auto"/>
              <w:rPr>
                <w:rFonts w:asciiTheme="minorHAnsi" w:eastAsia="Calibri" w:hAnsiTheme="minorHAnsi" w:cs="Calibri"/>
              </w:rPr>
            </w:pPr>
            <w:r w:rsidRPr="00A6425A">
              <w:rPr>
                <w:rFonts w:asciiTheme="minorHAnsi" w:eastAsia="Calibri" w:hAnsiTheme="minorHAnsi" w:cs="Calibri"/>
              </w:rPr>
              <w:t xml:space="preserve">The formal system used across all early childhood classrooms should (a) be meaningful to the children and families being served, (b) focus on systematic use of immediate and frequent feedback, (c) avoid the use of long-term reinforcements such as tokens or tickets, (d) be shared with families along with examples of how it can be applied at home or in the community, and (e) recognize staff who are working to use appropriate strategies to build positive relationships with children. </w:t>
            </w:r>
          </w:p>
        </w:tc>
        <w:tc>
          <w:tcPr>
            <w:tcW w:w="3150" w:type="dxa"/>
            <w:shd w:val="clear" w:color="auto" w:fill="auto"/>
            <w:tcMar>
              <w:top w:w="100" w:type="dxa"/>
              <w:left w:w="100" w:type="dxa"/>
              <w:bottom w:w="100" w:type="dxa"/>
              <w:right w:w="100" w:type="dxa"/>
            </w:tcMar>
          </w:tcPr>
          <w:p w14:paraId="733DCACD" w14:textId="77777777" w:rsidR="00A6425A" w:rsidRPr="00A6425A" w:rsidRDefault="00A6425A" w:rsidP="003D43C5">
            <w:pPr>
              <w:widowControl w:val="0"/>
              <w:spacing w:line="240" w:lineRule="auto"/>
              <w:rPr>
                <w:rFonts w:asciiTheme="minorHAnsi" w:eastAsia="Calibri" w:hAnsiTheme="minorHAnsi" w:cs="Calibri"/>
              </w:rPr>
            </w:pPr>
            <w:r w:rsidRPr="00A6425A">
              <w:rPr>
                <w:rFonts w:asciiTheme="minorHAnsi" w:eastAsia="Calibri" w:hAnsiTheme="minorHAnsi" w:cs="Calibri"/>
              </w:rPr>
              <w:t xml:space="preserve">Teachers systematically acknowledge prosocial behaviors by </w:t>
            </w:r>
          </w:p>
          <w:p w14:paraId="249A18CE" w14:textId="2143884E" w:rsidR="00A6425A" w:rsidRPr="00A6425A" w:rsidRDefault="00A6425A" w:rsidP="003D43C5">
            <w:pPr>
              <w:widowControl w:val="0"/>
              <w:numPr>
                <w:ilvl w:val="0"/>
                <w:numId w:val="7"/>
              </w:numPr>
              <w:spacing w:line="240" w:lineRule="auto"/>
              <w:rPr>
                <w:rFonts w:asciiTheme="minorHAnsi" w:eastAsia="Calibri" w:hAnsiTheme="minorHAnsi" w:cs="Calibri"/>
              </w:rPr>
            </w:pPr>
            <w:r w:rsidRPr="00A6425A">
              <w:rPr>
                <w:rFonts w:asciiTheme="minorHAnsi" w:eastAsia="Calibri" w:hAnsiTheme="minorHAnsi" w:cs="Calibri"/>
              </w:rPr>
              <w:t>delivering positive feedback at a ratio of 4 to 1</w:t>
            </w:r>
            <w:r w:rsidR="007B7DF5">
              <w:rPr>
                <w:rFonts w:asciiTheme="minorHAnsi" w:eastAsia="Calibri" w:hAnsiTheme="minorHAnsi" w:cs="Calibri"/>
              </w:rPr>
              <w:t>,</w:t>
            </w:r>
          </w:p>
          <w:p w14:paraId="46B653E7" w14:textId="03D1549C" w:rsidR="00A6425A" w:rsidRPr="00A6425A" w:rsidRDefault="00A6425A" w:rsidP="003D43C5">
            <w:pPr>
              <w:widowControl w:val="0"/>
              <w:numPr>
                <w:ilvl w:val="0"/>
                <w:numId w:val="7"/>
              </w:numPr>
              <w:spacing w:line="240" w:lineRule="auto"/>
              <w:rPr>
                <w:rFonts w:asciiTheme="minorHAnsi" w:eastAsia="Calibri" w:hAnsiTheme="minorHAnsi" w:cs="Calibri"/>
              </w:rPr>
            </w:pPr>
            <w:r w:rsidRPr="00A6425A">
              <w:rPr>
                <w:rFonts w:asciiTheme="minorHAnsi" w:eastAsia="Calibri" w:hAnsiTheme="minorHAnsi" w:cs="Calibri"/>
              </w:rPr>
              <w:t>respecting the child’s preferences for receiving feedback</w:t>
            </w:r>
            <w:r w:rsidR="007B7DF5">
              <w:rPr>
                <w:rFonts w:asciiTheme="minorHAnsi" w:eastAsia="Calibri" w:hAnsiTheme="minorHAnsi" w:cs="Calibri"/>
              </w:rPr>
              <w:t>,</w:t>
            </w:r>
            <w:r w:rsidRPr="00A6425A">
              <w:rPr>
                <w:rFonts w:asciiTheme="minorHAnsi" w:eastAsia="Calibri" w:hAnsiTheme="minorHAnsi" w:cs="Calibri"/>
              </w:rPr>
              <w:t xml:space="preserve"> and</w:t>
            </w:r>
          </w:p>
          <w:p w14:paraId="5BBDA02E" w14:textId="77777777" w:rsidR="00A6425A" w:rsidRPr="00A6425A" w:rsidRDefault="00A6425A" w:rsidP="003D43C5">
            <w:pPr>
              <w:widowControl w:val="0"/>
              <w:numPr>
                <w:ilvl w:val="0"/>
                <w:numId w:val="7"/>
              </w:numPr>
              <w:spacing w:line="240" w:lineRule="auto"/>
              <w:rPr>
                <w:rFonts w:asciiTheme="minorHAnsi" w:eastAsia="Calibri" w:hAnsiTheme="minorHAnsi" w:cs="Calibri"/>
              </w:rPr>
            </w:pPr>
            <w:r w:rsidRPr="00A6425A">
              <w:rPr>
                <w:rFonts w:asciiTheme="minorHAnsi" w:eastAsia="Calibri" w:hAnsiTheme="minorHAnsi" w:cs="Calibri"/>
              </w:rPr>
              <w:t xml:space="preserve">linking descriptive feedback to the expectations and rules. </w:t>
            </w:r>
          </w:p>
          <w:p w14:paraId="14B6E7B2" w14:textId="77777777" w:rsidR="00A6425A" w:rsidRPr="00A6425A" w:rsidRDefault="00A6425A" w:rsidP="003D43C5">
            <w:pPr>
              <w:widowControl w:val="0"/>
              <w:spacing w:line="240" w:lineRule="auto"/>
              <w:rPr>
                <w:rFonts w:asciiTheme="minorHAnsi" w:eastAsia="Calibri" w:hAnsiTheme="minorHAnsi" w:cs="Calibri"/>
              </w:rPr>
            </w:pPr>
          </w:p>
          <w:p w14:paraId="47E3491E" w14:textId="77777777" w:rsidR="00A6425A" w:rsidRPr="00A6425A" w:rsidRDefault="00A6425A" w:rsidP="003D43C5">
            <w:pPr>
              <w:widowControl w:val="0"/>
              <w:spacing w:after="200" w:line="240" w:lineRule="auto"/>
              <w:rPr>
                <w:rFonts w:asciiTheme="minorHAnsi" w:eastAsia="Calibri" w:hAnsiTheme="minorHAnsi" w:cs="Calibri"/>
              </w:rPr>
            </w:pPr>
          </w:p>
          <w:p w14:paraId="7578D93D" w14:textId="77777777" w:rsidR="00A6425A" w:rsidRPr="00A6425A" w:rsidRDefault="00A6425A" w:rsidP="003D43C5">
            <w:pPr>
              <w:widowControl w:val="0"/>
              <w:spacing w:after="100" w:line="240" w:lineRule="auto"/>
              <w:rPr>
                <w:rFonts w:asciiTheme="minorHAnsi" w:eastAsia="Calibri" w:hAnsiTheme="minorHAnsi" w:cs="Calibri"/>
              </w:rPr>
            </w:pPr>
          </w:p>
        </w:tc>
        <w:tc>
          <w:tcPr>
            <w:tcW w:w="2340" w:type="dxa"/>
            <w:shd w:val="clear" w:color="auto" w:fill="auto"/>
            <w:tcMar>
              <w:top w:w="100" w:type="dxa"/>
              <w:left w:w="100" w:type="dxa"/>
              <w:bottom w:w="100" w:type="dxa"/>
              <w:right w:w="100" w:type="dxa"/>
            </w:tcMar>
          </w:tcPr>
          <w:p w14:paraId="3832F518" w14:textId="77777777" w:rsidR="00A6425A" w:rsidRPr="00A6425A" w:rsidRDefault="00A6425A" w:rsidP="003D43C5">
            <w:pPr>
              <w:widowControl w:val="0"/>
              <w:pBdr>
                <w:top w:val="nil"/>
                <w:left w:val="nil"/>
                <w:bottom w:val="nil"/>
                <w:right w:val="nil"/>
                <w:between w:val="nil"/>
              </w:pBdr>
              <w:spacing w:after="100" w:line="240" w:lineRule="auto"/>
              <w:rPr>
                <w:rFonts w:asciiTheme="minorHAnsi" w:eastAsia="Calibri" w:hAnsiTheme="minorHAnsi" w:cs="Calibri"/>
              </w:rPr>
            </w:pPr>
            <w:r w:rsidRPr="00A6425A">
              <w:rPr>
                <w:rFonts w:asciiTheme="minorHAnsi" w:eastAsia="Calibri" w:hAnsiTheme="minorHAnsi" w:cs="Calibri"/>
              </w:rPr>
              <w:t>PreSET Lead Teacher Questions [C2]</w:t>
            </w:r>
          </w:p>
          <w:p w14:paraId="15F15DFB" w14:textId="77777777" w:rsidR="00A6425A" w:rsidRPr="00A6425A" w:rsidRDefault="00A6425A" w:rsidP="003D43C5">
            <w:pPr>
              <w:widowControl w:val="0"/>
              <w:pBdr>
                <w:top w:val="nil"/>
                <w:left w:val="nil"/>
                <w:bottom w:val="nil"/>
                <w:right w:val="nil"/>
                <w:between w:val="nil"/>
              </w:pBdr>
              <w:spacing w:after="100" w:line="240" w:lineRule="auto"/>
              <w:rPr>
                <w:rFonts w:asciiTheme="minorHAnsi" w:eastAsia="Calibri" w:hAnsiTheme="minorHAnsi" w:cs="Calibri"/>
                <w:color w:val="FF0000"/>
              </w:rPr>
            </w:pPr>
            <w:r w:rsidRPr="00A6425A">
              <w:rPr>
                <w:rFonts w:asciiTheme="minorHAnsi" w:eastAsia="Calibri" w:hAnsiTheme="minorHAnsi" w:cs="Calibri"/>
              </w:rPr>
              <w:t xml:space="preserve">Adapted Administrator Interview </w:t>
            </w:r>
          </w:p>
        </w:tc>
        <w:tc>
          <w:tcPr>
            <w:tcW w:w="3322" w:type="dxa"/>
            <w:shd w:val="clear" w:color="auto" w:fill="auto"/>
            <w:tcMar>
              <w:top w:w="100" w:type="dxa"/>
              <w:left w:w="100" w:type="dxa"/>
              <w:bottom w:w="100" w:type="dxa"/>
              <w:right w:w="100" w:type="dxa"/>
            </w:tcMar>
          </w:tcPr>
          <w:p w14:paraId="67AF2BDD" w14:textId="3C0B684F" w:rsidR="00A6425A" w:rsidRPr="00A6425A" w:rsidRDefault="00A6425A" w:rsidP="003D43C5">
            <w:pPr>
              <w:widowControl w:val="0"/>
              <w:spacing w:after="100" w:line="240" w:lineRule="auto"/>
              <w:ind w:left="90"/>
              <w:rPr>
                <w:rFonts w:asciiTheme="minorHAnsi" w:eastAsia="Calibri" w:hAnsiTheme="minorHAnsi" w:cs="Calibri"/>
              </w:rPr>
            </w:pPr>
            <w:r w:rsidRPr="00A6425A">
              <w:rPr>
                <w:rFonts w:asciiTheme="minorHAnsi" w:eastAsia="Calibri" w:hAnsiTheme="minorHAnsi" w:cs="Calibri"/>
                <w:b/>
              </w:rPr>
              <w:t>NI</w:t>
            </w:r>
            <w:r w:rsidR="007B7DF5" w:rsidRPr="00A6425A">
              <w:rPr>
                <w:rFonts w:asciiTheme="minorHAnsi" w:eastAsia="Calibri" w:hAnsiTheme="minorHAnsi" w:cs="Calibri"/>
                <w:b/>
              </w:rPr>
              <w:t xml:space="preserve">= </w:t>
            </w:r>
            <w:r w:rsidR="007B7DF5" w:rsidRPr="00A6425A">
              <w:rPr>
                <w:rFonts w:asciiTheme="minorHAnsi" w:eastAsia="Calibri" w:hAnsiTheme="minorHAnsi" w:cs="Calibri"/>
              </w:rPr>
              <w:t>No</w:t>
            </w:r>
            <w:r w:rsidRPr="00A6425A">
              <w:rPr>
                <w:rFonts w:asciiTheme="minorHAnsi" w:eastAsia="Calibri" w:hAnsiTheme="minorHAnsi" w:cs="Calibri"/>
              </w:rPr>
              <w:t xml:space="preserve"> formal system is in place or it does not fit the guidance for use in all early childhood classrooms and settings</w:t>
            </w:r>
          </w:p>
          <w:p w14:paraId="4632BAA4" w14:textId="77777777" w:rsidR="00A6425A" w:rsidRPr="00A6425A" w:rsidRDefault="00A6425A" w:rsidP="003D43C5">
            <w:pPr>
              <w:widowControl w:val="0"/>
              <w:spacing w:after="100" w:line="240" w:lineRule="auto"/>
              <w:ind w:left="90"/>
              <w:rPr>
                <w:rFonts w:asciiTheme="minorHAnsi" w:eastAsia="Calibri" w:hAnsiTheme="minorHAnsi" w:cs="Calibri"/>
                <w:b/>
              </w:rPr>
            </w:pPr>
            <w:r w:rsidRPr="00A6425A">
              <w:rPr>
                <w:rFonts w:asciiTheme="minorHAnsi" w:eastAsia="Calibri" w:hAnsiTheme="minorHAnsi" w:cs="Calibri"/>
                <w:b/>
              </w:rPr>
              <w:t xml:space="preserve">PI= </w:t>
            </w:r>
            <w:r w:rsidRPr="00A6425A">
              <w:rPr>
                <w:rFonts w:asciiTheme="minorHAnsi" w:eastAsia="Calibri" w:hAnsiTheme="minorHAnsi" w:cs="Calibri"/>
              </w:rPr>
              <w:t xml:space="preserve">A formal system is in place, but only partially fits the guidance for use in early childhood classrooms and is used inconsistently across all early childhood classrooms and settings. </w:t>
            </w:r>
          </w:p>
          <w:p w14:paraId="232EFB00" w14:textId="77777777" w:rsidR="00A6425A" w:rsidRPr="00A6425A" w:rsidRDefault="00A6425A" w:rsidP="003D43C5">
            <w:pPr>
              <w:widowControl w:val="0"/>
              <w:spacing w:after="100" w:line="240" w:lineRule="auto"/>
              <w:ind w:left="90"/>
              <w:rPr>
                <w:rFonts w:asciiTheme="minorHAnsi" w:eastAsia="Calibri" w:hAnsiTheme="minorHAnsi" w:cs="Calibri"/>
              </w:rPr>
            </w:pPr>
            <w:r w:rsidRPr="00A6425A">
              <w:rPr>
                <w:rFonts w:asciiTheme="minorHAnsi" w:eastAsia="Calibri" w:hAnsiTheme="minorHAnsi" w:cs="Calibri"/>
                <w:b/>
              </w:rPr>
              <w:t xml:space="preserve">FI= </w:t>
            </w:r>
            <w:r w:rsidRPr="00A6425A">
              <w:rPr>
                <w:rFonts w:asciiTheme="minorHAnsi" w:eastAsia="Calibri" w:hAnsiTheme="minorHAnsi" w:cs="Calibri"/>
              </w:rPr>
              <w:t>The formal system reflects the guidance for use in early childhood classrooms AND is used consistently across settings and within classrooms</w:t>
            </w:r>
          </w:p>
        </w:tc>
      </w:tr>
    </w:tbl>
    <w:p w14:paraId="65E7AF56" w14:textId="77777777" w:rsidR="00F825A4" w:rsidRDefault="00F825A4">
      <w:r>
        <w:br w:type="page"/>
      </w:r>
    </w:p>
    <w:tbl>
      <w:tblPr>
        <w:tblW w:w="1402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20"/>
        <w:gridCol w:w="2790"/>
        <w:gridCol w:w="3150"/>
        <w:gridCol w:w="2340"/>
        <w:gridCol w:w="3322"/>
      </w:tblGrid>
      <w:tr w:rsidR="00EB45F2" w:rsidRPr="00A6425A" w14:paraId="75998118" w14:textId="77777777" w:rsidTr="00F825A4">
        <w:trPr>
          <w:jc w:val="center"/>
        </w:trPr>
        <w:tc>
          <w:tcPr>
            <w:tcW w:w="2420" w:type="dxa"/>
            <w:shd w:val="clear" w:color="auto" w:fill="auto"/>
            <w:tcMar>
              <w:top w:w="100" w:type="dxa"/>
              <w:left w:w="100" w:type="dxa"/>
              <w:bottom w:w="100" w:type="dxa"/>
              <w:right w:w="100" w:type="dxa"/>
            </w:tcMar>
          </w:tcPr>
          <w:p w14:paraId="043E54BB" w14:textId="77777777" w:rsidR="00A6425A" w:rsidRPr="00A6425A" w:rsidRDefault="00A6425A" w:rsidP="003D43C5">
            <w:pPr>
              <w:widowControl w:val="0"/>
              <w:spacing w:line="240" w:lineRule="auto"/>
              <w:rPr>
                <w:rFonts w:asciiTheme="minorHAnsi" w:eastAsia="Calibri" w:hAnsiTheme="minorHAnsi" w:cs="Calibri"/>
                <w:b/>
              </w:rPr>
            </w:pPr>
            <w:r w:rsidRPr="00A6425A">
              <w:rPr>
                <w:rFonts w:asciiTheme="minorHAnsi" w:eastAsia="Calibri" w:hAnsiTheme="minorHAnsi" w:cs="Calibri"/>
                <w:b/>
              </w:rPr>
              <w:lastRenderedPageBreak/>
              <w:t>1.10 Faculty Involvement</w:t>
            </w:r>
          </w:p>
          <w:p w14:paraId="66453F48" w14:textId="77777777" w:rsidR="00A6425A" w:rsidRPr="00A6425A" w:rsidRDefault="00A6425A" w:rsidP="003D43C5">
            <w:pPr>
              <w:widowControl w:val="0"/>
              <w:spacing w:line="240" w:lineRule="auto"/>
              <w:rPr>
                <w:rFonts w:asciiTheme="minorHAnsi" w:eastAsia="Calibri" w:hAnsiTheme="minorHAnsi" w:cs="Calibri"/>
              </w:rPr>
            </w:pPr>
            <w:r w:rsidRPr="00A6425A">
              <w:rPr>
                <w:rFonts w:asciiTheme="minorHAnsi" w:eastAsia="Calibri" w:hAnsiTheme="minorHAnsi" w:cs="Calibri"/>
              </w:rPr>
              <w:t xml:space="preserve">Faculty are shown school-wide data regularly and provide input on universal foundations (e.g., expectations, acknowledgements, definitions, consequences) at least every 12 months. </w:t>
            </w:r>
          </w:p>
        </w:tc>
        <w:tc>
          <w:tcPr>
            <w:tcW w:w="2790" w:type="dxa"/>
            <w:shd w:val="clear" w:color="auto" w:fill="auto"/>
            <w:tcMar>
              <w:top w:w="100" w:type="dxa"/>
              <w:left w:w="100" w:type="dxa"/>
              <w:bottom w:w="100" w:type="dxa"/>
              <w:right w:w="100" w:type="dxa"/>
            </w:tcMar>
          </w:tcPr>
          <w:p w14:paraId="09999396" w14:textId="77777777" w:rsidR="00A6425A" w:rsidRPr="00A6425A" w:rsidRDefault="00A6425A" w:rsidP="003D43C5">
            <w:pPr>
              <w:widowControl w:val="0"/>
              <w:spacing w:after="100" w:line="240" w:lineRule="auto"/>
              <w:rPr>
                <w:rFonts w:asciiTheme="minorHAnsi" w:eastAsia="Calibri" w:hAnsiTheme="minorHAnsi" w:cs="Calibri"/>
                <w:b/>
              </w:rPr>
            </w:pPr>
            <w:r w:rsidRPr="00A6425A">
              <w:rPr>
                <w:rFonts w:asciiTheme="minorHAnsi" w:eastAsia="Calibri" w:hAnsiTheme="minorHAnsi" w:cs="Calibri"/>
              </w:rPr>
              <w:t xml:space="preserve">Data shared includes early childhood sources. </w:t>
            </w:r>
          </w:p>
        </w:tc>
        <w:tc>
          <w:tcPr>
            <w:tcW w:w="3150" w:type="dxa"/>
            <w:shd w:val="clear" w:color="auto" w:fill="auto"/>
            <w:tcMar>
              <w:top w:w="100" w:type="dxa"/>
              <w:left w:w="100" w:type="dxa"/>
              <w:bottom w:w="100" w:type="dxa"/>
              <w:right w:w="100" w:type="dxa"/>
            </w:tcMar>
          </w:tcPr>
          <w:p w14:paraId="63BFA094" w14:textId="77777777" w:rsidR="00A6425A" w:rsidRPr="00A6425A" w:rsidRDefault="00A6425A" w:rsidP="003D43C5">
            <w:pPr>
              <w:widowControl w:val="0"/>
              <w:spacing w:after="100" w:line="240" w:lineRule="auto"/>
              <w:rPr>
                <w:rFonts w:asciiTheme="minorHAnsi" w:eastAsia="Calibri" w:hAnsiTheme="minorHAnsi" w:cs="Calibri"/>
              </w:rPr>
            </w:pPr>
            <w:r w:rsidRPr="00A6425A">
              <w:rPr>
                <w:rFonts w:asciiTheme="minorHAnsi" w:eastAsia="Calibri" w:hAnsiTheme="minorHAnsi" w:cs="Calibri"/>
              </w:rPr>
              <w:t xml:space="preserve"> No additional guidance.</w:t>
            </w:r>
          </w:p>
        </w:tc>
        <w:tc>
          <w:tcPr>
            <w:tcW w:w="2340" w:type="dxa"/>
            <w:shd w:val="clear" w:color="auto" w:fill="auto"/>
            <w:tcMar>
              <w:top w:w="100" w:type="dxa"/>
              <w:left w:w="100" w:type="dxa"/>
              <w:bottom w:w="100" w:type="dxa"/>
              <w:right w:w="100" w:type="dxa"/>
            </w:tcMar>
          </w:tcPr>
          <w:p w14:paraId="49804BB8" w14:textId="77777777" w:rsidR="00A6425A" w:rsidRPr="00A6425A" w:rsidRDefault="00A6425A" w:rsidP="003D43C5">
            <w:pPr>
              <w:widowControl w:val="0"/>
              <w:spacing w:after="100" w:line="240" w:lineRule="auto"/>
              <w:rPr>
                <w:rFonts w:asciiTheme="minorHAnsi" w:eastAsia="Calibri" w:hAnsiTheme="minorHAnsi" w:cs="Calibri"/>
              </w:rPr>
            </w:pPr>
            <w:r w:rsidRPr="00A6425A">
              <w:rPr>
                <w:rFonts w:asciiTheme="minorHAnsi" w:eastAsia="Calibri" w:hAnsiTheme="minorHAnsi" w:cs="Calibri"/>
              </w:rPr>
              <w:t>No additional data sourced recommended.</w:t>
            </w:r>
          </w:p>
        </w:tc>
        <w:tc>
          <w:tcPr>
            <w:tcW w:w="3322" w:type="dxa"/>
            <w:shd w:val="clear" w:color="auto" w:fill="auto"/>
            <w:tcMar>
              <w:top w:w="100" w:type="dxa"/>
              <w:left w:w="100" w:type="dxa"/>
              <w:bottom w:w="100" w:type="dxa"/>
              <w:right w:w="100" w:type="dxa"/>
            </w:tcMar>
          </w:tcPr>
          <w:p w14:paraId="59E5B8A5" w14:textId="77777777" w:rsidR="00A6425A" w:rsidRPr="00A6425A" w:rsidRDefault="00A6425A" w:rsidP="003D43C5">
            <w:pPr>
              <w:widowControl w:val="0"/>
              <w:spacing w:after="100" w:line="240" w:lineRule="auto"/>
              <w:ind w:left="90"/>
              <w:rPr>
                <w:rFonts w:asciiTheme="minorHAnsi" w:eastAsia="Calibri" w:hAnsiTheme="minorHAnsi" w:cs="Calibri"/>
              </w:rPr>
            </w:pPr>
            <w:r w:rsidRPr="00A6425A">
              <w:rPr>
                <w:rFonts w:asciiTheme="minorHAnsi" w:eastAsia="Calibri" w:hAnsiTheme="minorHAnsi" w:cs="Calibri"/>
                <w:b/>
              </w:rPr>
              <w:t>NI=</w:t>
            </w:r>
            <w:r w:rsidRPr="00A6425A">
              <w:rPr>
                <w:rFonts w:asciiTheme="minorHAnsi" w:eastAsia="Calibri" w:hAnsiTheme="minorHAnsi" w:cs="Calibri"/>
              </w:rPr>
              <w:t>EC data is not shared annually and faculty are not given the opportunity to provide input</w:t>
            </w:r>
          </w:p>
          <w:p w14:paraId="5CE973DF" w14:textId="77777777" w:rsidR="00A6425A" w:rsidRPr="00A6425A" w:rsidRDefault="00A6425A" w:rsidP="003D43C5">
            <w:pPr>
              <w:widowControl w:val="0"/>
              <w:spacing w:after="100" w:line="240" w:lineRule="auto"/>
              <w:ind w:left="90"/>
              <w:rPr>
                <w:rFonts w:asciiTheme="minorHAnsi" w:eastAsia="Calibri" w:hAnsiTheme="minorHAnsi" w:cs="Calibri"/>
              </w:rPr>
            </w:pPr>
            <w:r w:rsidRPr="00A6425A">
              <w:rPr>
                <w:rFonts w:asciiTheme="minorHAnsi" w:eastAsia="Calibri" w:hAnsiTheme="minorHAnsi" w:cs="Calibri"/>
                <w:b/>
              </w:rPr>
              <w:t xml:space="preserve">PI= </w:t>
            </w:r>
            <w:r w:rsidRPr="00A6425A">
              <w:rPr>
                <w:rFonts w:asciiTheme="minorHAnsi" w:eastAsia="Calibri" w:hAnsiTheme="minorHAnsi" w:cs="Calibri"/>
              </w:rPr>
              <w:t xml:space="preserve">EC data is shared at least annually OR faculty are given the opportunity to provide feedback on universal foundations at least annually </w:t>
            </w:r>
          </w:p>
          <w:p w14:paraId="030F1B5D" w14:textId="09263381" w:rsidR="00A6425A" w:rsidRPr="00A6425A" w:rsidRDefault="00A6425A" w:rsidP="003D43C5">
            <w:pPr>
              <w:widowControl w:val="0"/>
              <w:spacing w:after="100" w:line="240" w:lineRule="auto"/>
              <w:ind w:left="90"/>
              <w:rPr>
                <w:rFonts w:asciiTheme="minorHAnsi" w:eastAsia="Calibri" w:hAnsiTheme="minorHAnsi" w:cs="Calibri"/>
              </w:rPr>
            </w:pPr>
            <w:r w:rsidRPr="00A6425A">
              <w:rPr>
                <w:rFonts w:asciiTheme="minorHAnsi" w:eastAsia="Calibri" w:hAnsiTheme="minorHAnsi" w:cs="Calibri"/>
                <w:b/>
              </w:rPr>
              <w:t>FI</w:t>
            </w:r>
            <w:r w:rsidR="007B7DF5" w:rsidRPr="00A6425A">
              <w:rPr>
                <w:rFonts w:asciiTheme="minorHAnsi" w:eastAsia="Calibri" w:hAnsiTheme="minorHAnsi" w:cs="Calibri"/>
                <w:b/>
              </w:rPr>
              <w:t xml:space="preserve">= </w:t>
            </w:r>
            <w:r w:rsidR="007B7DF5" w:rsidRPr="00A6425A">
              <w:rPr>
                <w:rFonts w:asciiTheme="minorHAnsi" w:eastAsia="Calibri" w:hAnsiTheme="minorHAnsi" w:cs="Calibri"/>
              </w:rPr>
              <w:t>EC</w:t>
            </w:r>
            <w:r w:rsidRPr="00A6425A">
              <w:rPr>
                <w:rFonts w:asciiTheme="minorHAnsi" w:eastAsia="Calibri" w:hAnsiTheme="minorHAnsi" w:cs="Calibri"/>
              </w:rPr>
              <w:t xml:space="preserve"> data is shared at least 4 times per year AND faculty have been given the opportunity to provide feedback on universal foundations within the past 12 months</w:t>
            </w:r>
          </w:p>
        </w:tc>
      </w:tr>
      <w:tr w:rsidR="00EB45F2" w:rsidRPr="00A6425A" w14:paraId="6203466C" w14:textId="77777777" w:rsidTr="00F825A4">
        <w:trPr>
          <w:trHeight w:val="28"/>
          <w:jc w:val="center"/>
        </w:trPr>
        <w:tc>
          <w:tcPr>
            <w:tcW w:w="2420" w:type="dxa"/>
            <w:shd w:val="clear" w:color="auto" w:fill="auto"/>
            <w:tcMar>
              <w:top w:w="100" w:type="dxa"/>
              <w:left w:w="100" w:type="dxa"/>
              <w:bottom w:w="100" w:type="dxa"/>
              <w:right w:w="100" w:type="dxa"/>
            </w:tcMar>
          </w:tcPr>
          <w:p w14:paraId="1CFA6C69" w14:textId="77777777" w:rsidR="00A6425A" w:rsidRPr="00A6425A" w:rsidRDefault="00A6425A" w:rsidP="003D43C5">
            <w:pPr>
              <w:widowControl w:val="0"/>
              <w:spacing w:line="240" w:lineRule="auto"/>
              <w:rPr>
                <w:rFonts w:asciiTheme="minorHAnsi" w:eastAsia="Calibri" w:hAnsiTheme="minorHAnsi" w:cs="Calibri"/>
                <w:b/>
              </w:rPr>
            </w:pPr>
            <w:r w:rsidRPr="00A6425A">
              <w:rPr>
                <w:rFonts w:asciiTheme="minorHAnsi" w:eastAsia="Calibri" w:hAnsiTheme="minorHAnsi" w:cs="Calibri"/>
                <w:b/>
              </w:rPr>
              <w:t>1.11 Student/Family &amp; Community Involvement</w:t>
            </w:r>
          </w:p>
          <w:p w14:paraId="4E1DB7E8" w14:textId="77777777" w:rsidR="00A6425A" w:rsidRPr="00A6425A" w:rsidRDefault="00A6425A" w:rsidP="003D43C5">
            <w:pPr>
              <w:widowControl w:val="0"/>
              <w:spacing w:line="240" w:lineRule="auto"/>
              <w:rPr>
                <w:rFonts w:asciiTheme="minorHAnsi" w:eastAsia="Calibri" w:hAnsiTheme="minorHAnsi" w:cs="Calibri"/>
              </w:rPr>
            </w:pPr>
            <w:r w:rsidRPr="00A6425A">
              <w:rPr>
                <w:rFonts w:asciiTheme="minorHAnsi" w:eastAsia="Calibri" w:hAnsiTheme="minorHAnsi" w:cs="Calibri"/>
              </w:rPr>
              <w:t xml:space="preserve">Stakeholders (students, families, and community members) provide input on universal foundations (e.g., expectations, consequences, acknowledgements) at least every 12 months. </w:t>
            </w:r>
          </w:p>
        </w:tc>
        <w:tc>
          <w:tcPr>
            <w:tcW w:w="2790" w:type="dxa"/>
            <w:shd w:val="clear" w:color="auto" w:fill="auto"/>
            <w:tcMar>
              <w:top w:w="100" w:type="dxa"/>
              <w:left w:w="100" w:type="dxa"/>
              <w:bottom w:w="100" w:type="dxa"/>
              <w:right w:w="100" w:type="dxa"/>
            </w:tcMar>
          </w:tcPr>
          <w:p w14:paraId="65252F39" w14:textId="77777777" w:rsidR="00A6425A" w:rsidRPr="00A6425A" w:rsidRDefault="00A6425A" w:rsidP="003D43C5">
            <w:pPr>
              <w:widowControl w:val="0"/>
              <w:spacing w:after="100" w:line="240" w:lineRule="auto"/>
              <w:rPr>
                <w:rFonts w:asciiTheme="minorHAnsi" w:eastAsia="Calibri" w:hAnsiTheme="minorHAnsi" w:cs="Calibri"/>
              </w:rPr>
            </w:pPr>
            <w:r w:rsidRPr="00A6425A">
              <w:rPr>
                <w:rFonts w:asciiTheme="minorHAnsi" w:eastAsia="Calibri" w:hAnsiTheme="minorHAnsi" w:cs="Calibri"/>
              </w:rPr>
              <w:t>Communication with families supports positive behavior outcomes for young children and engages them in planning and decision making to promote children's social emotional development.</w:t>
            </w:r>
          </w:p>
          <w:p w14:paraId="5E9185C8" w14:textId="77777777" w:rsidR="00A6425A" w:rsidRPr="00A6425A" w:rsidRDefault="00A6425A" w:rsidP="003D43C5">
            <w:pPr>
              <w:widowControl w:val="0"/>
              <w:spacing w:after="100" w:line="240" w:lineRule="auto"/>
              <w:rPr>
                <w:rFonts w:asciiTheme="minorHAnsi" w:eastAsia="Calibri" w:hAnsiTheme="minorHAnsi" w:cs="Calibri"/>
              </w:rPr>
            </w:pPr>
          </w:p>
        </w:tc>
        <w:tc>
          <w:tcPr>
            <w:tcW w:w="3150" w:type="dxa"/>
            <w:shd w:val="clear" w:color="auto" w:fill="auto"/>
            <w:tcMar>
              <w:top w:w="100" w:type="dxa"/>
              <w:left w:w="100" w:type="dxa"/>
              <w:bottom w:w="100" w:type="dxa"/>
              <w:right w:w="100" w:type="dxa"/>
            </w:tcMar>
          </w:tcPr>
          <w:p w14:paraId="0FC62EF6" w14:textId="0966D7D6" w:rsidR="00A6425A" w:rsidRPr="00A6425A" w:rsidRDefault="00A6425A" w:rsidP="003D43C5">
            <w:pPr>
              <w:widowControl w:val="0"/>
              <w:spacing w:after="100" w:line="240" w:lineRule="auto"/>
              <w:rPr>
                <w:rFonts w:asciiTheme="minorHAnsi" w:eastAsia="Calibri" w:hAnsiTheme="minorHAnsi" w:cs="Calibri"/>
              </w:rPr>
            </w:pPr>
            <w:r w:rsidRPr="00A6425A">
              <w:rPr>
                <w:rFonts w:asciiTheme="minorHAnsi" w:eastAsia="Calibri" w:hAnsiTheme="minorHAnsi" w:cs="Calibri"/>
              </w:rPr>
              <w:t xml:space="preserve">Program/school engages, informs, and partners with families through a variety of </w:t>
            </w:r>
            <w:r w:rsidR="001175E9">
              <w:rPr>
                <w:rFonts w:asciiTheme="minorHAnsi" w:eastAsia="Calibri" w:hAnsiTheme="minorHAnsi" w:cs="Calibri"/>
              </w:rPr>
              <w:t xml:space="preserve">culturally-responsive </w:t>
            </w:r>
            <w:r w:rsidRPr="00A6425A">
              <w:rPr>
                <w:rFonts w:asciiTheme="minorHAnsi" w:eastAsia="Calibri" w:hAnsiTheme="minorHAnsi" w:cs="Calibri"/>
              </w:rPr>
              <w:t>communication methods (e.g., phone calls, email, newsletters, parent night, home visits).</w:t>
            </w:r>
          </w:p>
        </w:tc>
        <w:tc>
          <w:tcPr>
            <w:tcW w:w="2340" w:type="dxa"/>
            <w:shd w:val="clear" w:color="auto" w:fill="auto"/>
            <w:tcMar>
              <w:top w:w="100" w:type="dxa"/>
              <w:left w:w="100" w:type="dxa"/>
              <w:bottom w:w="100" w:type="dxa"/>
              <w:right w:w="100" w:type="dxa"/>
            </w:tcMar>
          </w:tcPr>
          <w:p w14:paraId="41045D06" w14:textId="506E111F" w:rsidR="00A6425A" w:rsidRPr="00A6425A" w:rsidRDefault="00A6425A" w:rsidP="003D43C5">
            <w:pPr>
              <w:widowControl w:val="0"/>
              <w:pBdr>
                <w:top w:val="nil"/>
                <w:left w:val="nil"/>
                <w:bottom w:val="nil"/>
                <w:right w:val="nil"/>
                <w:between w:val="nil"/>
              </w:pBdr>
              <w:spacing w:after="100" w:line="240" w:lineRule="auto"/>
              <w:rPr>
                <w:rFonts w:asciiTheme="minorHAnsi" w:eastAsia="Calibri" w:hAnsiTheme="minorHAnsi" w:cs="Calibri"/>
              </w:rPr>
            </w:pPr>
            <w:r w:rsidRPr="00A6425A">
              <w:rPr>
                <w:rFonts w:asciiTheme="minorHAnsi" w:eastAsia="Calibri" w:hAnsiTheme="minorHAnsi" w:cs="Calibri"/>
              </w:rPr>
              <w:t>PreSET Lead Teacher Questions [F</w:t>
            </w:r>
            <w:r w:rsidR="007B7DF5" w:rsidRPr="00A6425A">
              <w:rPr>
                <w:rFonts w:asciiTheme="minorHAnsi" w:eastAsia="Calibri" w:hAnsiTheme="minorHAnsi" w:cs="Calibri"/>
              </w:rPr>
              <w:t>1, F</w:t>
            </w:r>
            <w:r w:rsidRPr="00A6425A">
              <w:rPr>
                <w:rFonts w:asciiTheme="minorHAnsi" w:eastAsia="Calibri" w:hAnsiTheme="minorHAnsi" w:cs="Calibri"/>
              </w:rPr>
              <w:t>2]</w:t>
            </w:r>
          </w:p>
          <w:p w14:paraId="5F7177DC" w14:textId="77777777" w:rsidR="00A6425A" w:rsidRPr="00A6425A" w:rsidRDefault="00A6425A" w:rsidP="003D43C5">
            <w:pPr>
              <w:widowControl w:val="0"/>
              <w:pBdr>
                <w:top w:val="nil"/>
                <w:left w:val="nil"/>
                <w:bottom w:val="nil"/>
                <w:right w:val="nil"/>
                <w:between w:val="nil"/>
              </w:pBdr>
              <w:spacing w:after="100" w:line="240" w:lineRule="auto"/>
              <w:rPr>
                <w:rFonts w:asciiTheme="minorHAnsi" w:eastAsia="Calibri" w:hAnsiTheme="minorHAnsi" w:cs="Calibri"/>
              </w:rPr>
            </w:pPr>
            <w:r w:rsidRPr="00A6425A">
              <w:rPr>
                <w:rFonts w:asciiTheme="minorHAnsi" w:eastAsia="Calibri" w:hAnsiTheme="minorHAnsi" w:cs="Calibri"/>
              </w:rPr>
              <w:t>Administrator Interview adapted [F3-5]</w:t>
            </w:r>
          </w:p>
          <w:p w14:paraId="1F10141B" w14:textId="77777777" w:rsidR="00A6425A" w:rsidRPr="00A6425A" w:rsidRDefault="00A6425A" w:rsidP="003D43C5">
            <w:pPr>
              <w:widowControl w:val="0"/>
              <w:spacing w:after="100" w:line="240" w:lineRule="auto"/>
              <w:rPr>
                <w:rFonts w:asciiTheme="minorHAnsi" w:eastAsia="Calibri" w:hAnsiTheme="minorHAnsi" w:cs="Calibri"/>
              </w:rPr>
            </w:pPr>
            <w:r w:rsidRPr="00A6425A">
              <w:rPr>
                <w:rFonts w:asciiTheme="minorHAnsi" w:eastAsia="Calibri" w:hAnsiTheme="minorHAnsi" w:cs="Calibri"/>
              </w:rPr>
              <w:t>Preschool program family handbook</w:t>
            </w:r>
          </w:p>
          <w:p w14:paraId="46E019D6" w14:textId="77777777" w:rsidR="00A6425A" w:rsidRPr="00A6425A" w:rsidRDefault="00A6425A" w:rsidP="003D43C5">
            <w:pPr>
              <w:widowControl w:val="0"/>
              <w:pBdr>
                <w:top w:val="nil"/>
                <w:left w:val="nil"/>
                <w:bottom w:val="nil"/>
                <w:right w:val="nil"/>
                <w:between w:val="nil"/>
              </w:pBdr>
              <w:spacing w:after="100" w:line="240" w:lineRule="auto"/>
              <w:ind w:left="720"/>
              <w:rPr>
                <w:rFonts w:asciiTheme="minorHAnsi" w:eastAsia="Calibri" w:hAnsiTheme="minorHAnsi" w:cs="Calibri"/>
              </w:rPr>
            </w:pPr>
          </w:p>
        </w:tc>
        <w:tc>
          <w:tcPr>
            <w:tcW w:w="3322" w:type="dxa"/>
            <w:shd w:val="clear" w:color="auto" w:fill="auto"/>
            <w:tcMar>
              <w:top w:w="100" w:type="dxa"/>
              <w:left w:w="100" w:type="dxa"/>
              <w:bottom w:w="100" w:type="dxa"/>
              <w:right w:w="100" w:type="dxa"/>
            </w:tcMar>
          </w:tcPr>
          <w:p w14:paraId="1E4C1244" w14:textId="77777777" w:rsidR="00A6425A" w:rsidRPr="00A6425A" w:rsidRDefault="00A6425A" w:rsidP="003D43C5">
            <w:pPr>
              <w:widowControl w:val="0"/>
              <w:spacing w:after="100" w:line="240" w:lineRule="auto"/>
              <w:ind w:left="90"/>
              <w:rPr>
                <w:rFonts w:asciiTheme="minorHAnsi" w:eastAsia="Calibri" w:hAnsiTheme="minorHAnsi" w:cs="Calibri"/>
              </w:rPr>
            </w:pPr>
            <w:r w:rsidRPr="00A6425A">
              <w:rPr>
                <w:rFonts w:asciiTheme="minorHAnsi" w:eastAsia="Calibri" w:hAnsiTheme="minorHAnsi" w:cs="Calibri"/>
                <w:b/>
              </w:rPr>
              <w:t xml:space="preserve">NI= </w:t>
            </w:r>
            <w:r w:rsidRPr="00A6425A">
              <w:rPr>
                <w:rFonts w:asciiTheme="minorHAnsi" w:eastAsia="Calibri" w:hAnsiTheme="minorHAnsi" w:cs="Calibri"/>
              </w:rPr>
              <w:t xml:space="preserve">Communication with families does not occur </w:t>
            </w:r>
          </w:p>
          <w:p w14:paraId="67658747" w14:textId="77777777" w:rsidR="00A6425A" w:rsidRPr="00A6425A" w:rsidRDefault="00A6425A" w:rsidP="003D43C5">
            <w:pPr>
              <w:widowControl w:val="0"/>
              <w:spacing w:after="100" w:line="240" w:lineRule="auto"/>
              <w:ind w:left="90"/>
              <w:rPr>
                <w:rFonts w:asciiTheme="minorHAnsi" w:eastAsia="Calibri" w:hAnsiTheme="minorHAnsi" w:cs="Calibri"/>
              </w:rPr>
            </w:pPr>
            <w:r w:rsidRPr="00A6425A">
              <w:rPr>
                <w:rFonts w:asciiTheme="minorHAnsi" w:eastAsia="Calibri" w:hAnsiTheme="minorHAnsi" w:cs="Calibri"/>
                <w:b/>
              </w:rPr>
              <w:t xml:space="preserve">PI= </w:t>
            </w:r>
            <w:r w:rsidRPr="00A6425A">
              <w:rPr>
                <w:rFonts w:asciiTheme="minorHAnsi" w:eastAsia="Calibri" w:hAnsiTheme="minorHAnsi" w:cs="Calibri"/>
              </w:rPr>
              <w:t>Communication with families is infrequent</w:t>
            </w:r>
            <w:r w:rsidRPr="00A6425A">
              <w:rPr>
                <w:rFonts w:asciiTheme="minorHAnsi" w:eastAsia="Calibri" w:hAnsiTheme="minorHAnsi" w:cs="Calibri"/>
                <w:b/>
              </w:rPr>
              <w:t xml:space="preserve"> </w:t>
            </w:r>
            <w:r w:rsidRPr="00A6425A">
              <w:rPr>
                <w:rFonts w:asciiTheme="minorHAnsi" w:eastAsia="Calibri" w:hAnsiTheme="minorHAnsi" w:cs="Calibri"/>
              </w:rPr>
              <w:t>or only achieved through one method</w:t>
            </w:r>
          </w:p>
          <w:p w14:paraId="3D03A10F" w14:textId="77777777" w:rsidR="00A6425A" w:rsidRPr="00A6425A" w:rsidRDefault="00A6425A" w:rsidP="003D43C5">
            <w:pPr>
              <w:widowControl w:val="0"/>
              <w:spacing w:after="100" w:line="240" w:lineRule="auto"/>
              <w:ind w:left="90"/>
              <w:rPr>
                <w:rFonts w:asciiTheme="minorHAnsi" w:eastAsia="Calibri" w:hAnsiTheme="minorHAnsi" w:cs="Calibri"/>
              </w:rPr>
            </w:pPr>
            <w:r w:rsidRPr="00A6425A">
              <w:rPr>
                <w:rFonts w:asciiTheme="minorHAnsi" w:eastAsia="Calibri" w:hAnsiTheme="minorHAnsi" w:cs="Calibri"/>
                <w:b/>
              </w:rPr>
              <w:t xml:space="preserve">FI= </w:t>
            </w:r>
            <w:r w:rsidRPr="00A6425A">
              <w:rPr>
                <w:rFonts w:asciiTheme="minorHAnsi" w:eastAsia="Calibri" w:hAnsiTheme="minorHAnsi" w:cs="Calibri"/>
              </w:rPr>
              <w:t>Communication with families is frequent and through a variety of methods</w:t>
            </w:r>
          </w:p>
          <w:p w14:paraId="4F46965D" w14:textId="77777777" w:rsidR="00A6425A" w:rsidRPr="00A6425A" w:rsidRDefault="00A6425A" w:rsidP="00F825A4">
            <w:pPr>
              <w:widowControl w:val="0"/>
              <w:spacing w:after="100" w:line="240" w:lineRule="auto"/>
              <w:rPr>
                <w:rFonts w:asciiTheme="minorHAnsi" w:eastAsia="Calibri" w:hAnsiTheme="minorHAnsi" w:cs="Calibri"/>
              </w:rPr>
            </w:pPr>
          </w:p>
        </w:tc>
      </w:tr>
    </w:tbl>
    <w:p w14:paraId="32B198DE" w14:textId="77777777" w:rsidR="00F825A4" w:rsidRDefault="00F825A4">
      <w:r>
        <w:br w:type="page"/>
      </w:r>
    </w:p>
    <w:tbl>
      <w:tblPr>
        <w:tblW w:w="140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20"/>
        <w:gridCol w:w="2790"/>
        <w:gridCol w:w="3150"/>
        <w:gridCol w:w="2340"/>
        <w:gridCol w:w="3322"/>
        <w:gridCol w:w="18"/>
      </w:tblGrid>
      <w:tr w:rsidR="00A6425A" w:rsidRPr="00A6425A" w14:paraId="244D9E7C" w14:textId="77777777" w:rsidTr="003D43C5">
        <w:trPr>
          <w:trHeight w:val="440"/>
          <w:jc w:val="center"/>
        </w:trPr>
        <w:tc>
          <w:tcPr>
            <w:tcW w:w="14040" w:type="dxa"/>
            <w:gridSpan w:val="6"/>
            <w:shd w:val="clear" w:color="auto" w:fill="D9D2E9"/>
            <w:tcMar>
              <w:top w:w="100" w:type="dxa"/>
              <w:left w:w="100" w:type="dxa"/>
              <w:bottom w:w="100" w:type="dxa"/>
              <w:right w:w="100" w:type="dxa"/>
            </w:tcMar>
            <w:vAlign w:val="center"/>
          </w:tcPr>
          <w:p w14:paraId="62424B3F" w14:textId="77777777" w:rsidR="00A6425A" w:rsidRPr="00A6425A" w:rsidRDefault="00A6425A" w:rsidP="003D43C5">
            <w:pPr>
              <w:pStyle w:val="Heading4"/>
              <w:widowControl w:val="0"/>
              <w:spacing w:line="240" w:lineRule="auto"/>
              <w:jc w:val="center"/>
              <w:rPr>
                <w:rFonts w:asciiTheme="minorHAnsi" w:eastAsia="Calibri" w:hAnsiTheme="minorHAnsi" w:cs="Calibri"/>
                <w:b/>
                <w:color w:val="000000"/>
                <w:sz w:val="22"/>
                <w:szCs w:val="22"/>
              </w:rPr>
            </w:pPr>
            <w:r w:rsidRPr="00A6425A">
              <w:rPr>
                <w:rFonts w:asciiTheme="minorHAnsi" w:eastAsia="Calibri" w:hAnsiTheme="minorHAnsi" w:cs="Calibri"/>
                <w:b/>
                <w:color w:val="000000"/>
                <w:sz w:val="22"/>
                <w:szCs w:val="22"/>
              </w:rPr>
              <w:lastRenderedPageBreak/>
              <w:t>Subscale: Evaluation</w:t>
            </w:r>
          </w:p>
        </w:tc>
      </w:tr>
      <w:tr w:rsidR="00EB45F2" w:rsidRPr="00A6425A" w14:paraId="47F20BEE" w14:textId="77777777" w:rsidTr="00EB45F2">
        <w:trPr>
          <w:gridAfter w:val="1"/>
          <w:wAfter w:w="18" w:type="dxa"/>
          <w:trHeight w:val="440"/>
          <w:jc w:val="center"/>
        </w:trPr>
        <w:tc>
          <w:tcPr>
            <w:tcW w:w="2420" w:type="dxa"/>
            <w:shd w:val="clear" w:color="auto" w:fill="auto"/>
            <w:tcMar>
              <w:top w:w="100" w:type="dxa"/>
              <w:left w:w="100" w:type="dxa"/>
              <w:bottom w:w="100" w:type="dxa"/>
              <w:right w:w="100" w:type="dxa"/>
            </w:tcMar>
          </w:tcPr>
          <w:p w14:paraId="50C5B26B" w14:textId="77777777" w:rsidR="00A6425A" w:rsidRPr="00A6425A" w:rsidRDefault="00A6425A" w:rsidP="003D43C5">
            <w:pPr>
              <w:widowControl w:val="0"/>
              <w:spacing w:line="240" w:lineRule="auto"/>
              <w:rPr>
                <w:rFonts w:asciiTheme="minorHAnsi" w:eastAsia="Calibri" w:hAnsiTheme="minorHAnsi" w:cs="Calibri"/>
                <w:b/>
              </w:rPr>
            </w:pPr>
            <w:r w:rsidRPr="00A6425A">
              <w:rPr>
                <w:rFonts w:asciiTheme="minorHAnsi" w:eastAsia="Calibri" w:hAnsiTheme="minorHAnsi" w:cs="Calibri"/>
                <w:b/>
              </w:rPr>
              <w:t>1.12 Discipline Data</w:t>
            </w:r>
          </w:p>
          <w:p w14:paraId="4B5A95A0" w14:textId="77777777" w:rsidR="00A6425A" w:rsidRPr="00A6425A" w:rsidRDefault="00A6425A" w:rsidP="003D43C5">
            <w:pPr>
              <w:widowControl w:val="0"/>
              <w:spacing w:line="240" w:lineRule="auto"/>
              <w:rPr>
                <w:rFonts w:asciiTheme="minorHAnsi" w:eastAsia="Calibri" w:hAnsiTheme="minorHAnsi" w:cs="Calibri"/>
              </w:rPr>
            </w:pPr>
            <w:r w:rsidRPr="00A6425A">
              <w:rPr>
                <w:rFonts w:asciiTheme="minorHAnsi" w:eastAsia="Calibri" w:hAnsiTheme="minorHAnsi" w:cs="Calibri"/>
              </w:rPr>
              <w:t>Tier 1 team has instantaneous access to graphed reports summarizing problem behavior events organized by frequency, location, time of day, and by individual student</w:t>
            </w:r>
          </w:p>
        </w:tc>
        <w:tc>
          <w:tcPr>
            <w:tcW w:w="2790" w:type="dxa"/>
            <w:shd w:val="clear" w:color="auto" w:fill="auto"/>
            <w:tcMar>
              <w:top w:w="100" w:type="dxa"/>
              <w:left w:w="100" w:type="dxa"/>
              <w:bottom w:w="100" w:type="dxa"/>
              <w:right w:w="100" w:type="dxa"/>
            </w:tcMar>
          </w:tcPr>
          <w:p w14:paraId="6D2B0466" w14:textId="77777777" w:rsidR="00A6425A" w:rsidRPr="00A6425A" w:rsidRDefault="00A6425A" w:rsidP="003D43C5">
            <w:pPr>
              <w:widowControl w:val="0"/>
              <w:spacing w:after="100" w:line="240" w:lineRule="auto"/>
              <w:rPr>
                <w:rFonts w:asciiTheme="minorHAnsi" w:eastAsia="Calibri" w:hAnsiTheme="minorHAnsi" w:cs="Calibri"/>
              </w:rPr>
            </w:pPr>
            <w:r w:rsidRPr="00A6425A">
              <w:rPr>
                <w:rFonts w:asciiTheme="minorHAnsi" w:eastAsia="Calibri" w:hAnsiTheme="minorHAnsi" w:cs="Calibri"/>
              </w:rPr>
              <w:t>Tools used to collect data fit the unique context of classrooms supporting young learners. The data collection system used program and/or school-wide reflects early childhood settings.</w:t>
            </w:r>
          </w:p>
        </w:tc>
        <w:tc>
          <w:tcPr>
            <w:tcW w:w="3150" w:type="dxa"/>
            <w:shd w:val="clear" w:color="auto" w:fill="auto"/>
            <w:tcMar>
              <w:top w:w="100" w:type="dxa"/>
              <w:left w:w="100" w:type="dxa"/>
              <w:bottom w:w="100" w:type="dxa"/>
              <w:right w:w="100" w:type="dxa"/>
            </w:tcMar>
          </w:tcPr>
          <w:p w14:paraId="26549EC3" w14:textId="77777777" w:rsidR="00A6425A" w:rsidRPr="00A6425A" w:rsidRDefault="00A6425A" w:rsidP="003D43C5">
            <w:pPr>
              <w:widowControl w:val="0"/>
              <w:spacing w:after="100" w:line="240" w:lineRule="auto"/>
              <w:rPr>
                <w:rFonts w:asciiTheme="minorHAnsi" w:eastAsia="Calibri" w:hAnsiTheme="minorHAnsi" w:cs="Calibri"/>
              </w:rPr>
            </w:pPr>
            <w:r w:rsidRPr="00A6425A">
              <w:rPr>
                <w:rFonts w:asciiTheme="minorHAnsi" w:eastAsia="Calibri" w:hAnsiTheme="minorHAnsi" w:cs="Calibri"/>
              </w:rPr>
              <w:t>Early childhood data system established which tracks incidents of challenging behavior.</w:t>
            </w:r>
          </w:p>
          <w:p w14:paraId="175B7349" w14:textId="77777777" w:rsidR="00A6425A" w:rsidRPr="00A6425A" w:rsidRDefault="00A6425A" w:rsidP="003D43C5">
            <w:pPr>
              <w:widowControl w:val="0"/>
              <w:spacing w:after="100" w:line="240" w:lineRule="auto"/>
              <w:ind w:left="720"/>
              <w:rPr>
                <w:rFonts w:asciiTheme="minorHAnsi" w:eastAsia="Calibri" w:hAnsiTheme="minorHAnsi" w:cs="Calibri"/>
              </w:rPr>
            </w:pPr>
          </w:p>
          <w:p w14:paraId="2A628632" w14:textId="77777777" w:rsidR="00A6425A" w:rsidRPr="00A6425A" w:rsidRDefault="00A6425A" w:rsidP="003D43C5">
            <w:pPr>
              <w:widowControl w:val="0"/>
              <w:pBdr>
                <w:top w:val="nil"/>
                <w:left w:val="nil"/>
                <w:bottom w:val="nil"/>
                <w:right w:val="nil"/>
                <w:between w:val="nil"/>
              </w:pBdr>
              <w:spacing w:after="100" w:line="240" w:lineRule="auto"/>
              <w:rPr>
                <w:rFonts w:asciiTheme="minorHAnsi" w:eastAsia="Calibri" w:hAnsiTheme="minorHAnsi" w:cs="Calibri"/>
              </w:rPr>
            </w:pPr>
          </w:p>
        </w:tc>
        <w:tc>
          <w:tcPr>
            <w:tcW w:w="2340" w:type="dxa"/>
            <w:shd w:val="clear" w:color="auto" w:fill="auto"/>
            <w:tcMar>
              <w:top w:w="100" w:type="dxa"/>
              <w:left w:w="100" w:type="dxa"/>
              <w:bottom w:w="100" w:type="dxa"/>
              <w:right w:w="100" w:type="dxa"/>
            </w:tcMar>
          </w:tcPr>
          <w:p w14:paraId="20C2FB5E" w14:textId="77777777" w:rsidR="00A6425A" w:rsidRPr="00A6425A" w:rsidRDefault="00A6425A" w:rsidP="003D43C5">
            <w:pPr>
              <w:widowControl w:val="0"/>
              <w:pBdr>
                <w:top w:val="nil"/>
                <w:left w:val="nil"/>
                <w:bottom w:val="nil"/>
                <w:right w:val="nil"/>
                <w:between w:val="nil"/>
              </w:pBdr>
              <w:spacing w:after="100" w:line="240" w:lineRule="auto"/>
              <w:rPr>
                <w:rFonts w:asciiTheme="minorHAnsi" w:eastAsia="Calibri" w:hAnsiTheme="minorHAnsi" w:cs="Calibri"/>
              </w:rPr>
            </w:pPr>
            <w:r w:rsidRPr="00A6425A">
              <w:rPr>
                <w:rFonts w:asciiTheme="minorHAnsi" w:eastAsia="Calibri" w:hAnsiTheme="minorHAnsi" w:cs="Calibri"/>
              </w:rPr>
              <w:t>Behavior Incident Report System (BIRS)</w:t>
            </w:r>
          </w:p>
          <w:p w14:paraId="7331F866" w14:textId="77777777" w:rsidR="00A6425A" w:rsidRPr="00A6425A" w:rsidRDefault="00A6425A" w:rsidP="003D43C5">
            <w:pPr>
              <w:widowControl w:val="0"/>
              <w:pBdr>
                <w:top w:val="nil"/>
                <w:left w:val="nil"/>
                <w:bottom w:val="nil"/>
                <w:right w:val="nil"/>
                <w:between w:val="nil"/>
              </w:pBdr>
              <w:spacing w:after="100" w:line="240" w:lineRule="auto"/>
              <w:rPr>
                <w:rFonts w:asciiTheme="minorHAnsi" w:eastAsia="Calibri" w:hAnsiTheme="minorHAnsi" w:cs="Calibri"/>
              </w:rPr>
            </w:pPr>
            <w:r w:rsidRPr="00A6425A">
              <w:rPr>
                <w:rFonts w:asciiTheme="minorHAnsi" w:eastAsia="Calibri" w:hAnsiTheme="minorHAnsi" w:cs="Calibri"/>
              </w:rPr>
              <w:t>EC-SWIS</w:t>
            </w:r>
          </w:p>
          <w:p w14:paraId="5F13442F" w14:textId="77777777" w:rsidR="00A6425A" w:rsidRPr="00A6425A" w:rsidRDefault="00A6425A" w:rsidP="003D43C5">
            <w:pPr>
              <w:widowControl w:val="0"/>
              <w:pBdr>
                <w:top w:val="nil"/>
                <w:left w:val="nil"/>
                <w:bottom w:val="nil"/>
                <w:right w:val="nil"/>
                <w:between w:val="nil"/>
              </w:pBdr>
              <w:spacing w:after="100" w:line="240" w:lineRule="auto"/>
              <w:rPr>
                <w:rFonts w:asciiTheme="minorHAnsi" w:eastAsia="Calibri" w:hAnsiTheme="minorHAnsi" w:cs="Calibri"/>
              </w:rPr>
            </w:pPr>
            <w:r w:rsidRPr="00A6425A">
              <w:rPr>
                <w:rFonts w:asciiTheme="minorHAnsi" w:eastAsia="Calibri" w:hAnsiTheme="minorHAnsi" w:cs="Calibri"/>
              </w:rPr>
              <w:t>PreSET Lead Teacher Questions [E2]</w:t>
            </w:r>
          </w:p>
          <w:p w14:paraId="012BA4E8" w14:textId="4EA3F314" w:rsidR="00A6425A" w:rsidRPr="00A6425A" w:rsidRDefault="00A6425A" w:rsidP="003D43C5">
            <w:pPr>
              <w:widowControl w:val="0"/>
              <w:pBdr>
                <w:top w:val="nil"/>
                <w:left w:val="nil"/>
                <w:bottom w:val="nil"/>
                <w:right w:val="nil"/>
                <w:between w:val="nil"/>
              </w:pBdr>
              <w:spacing w:after="100" w:line="240" w:lineRule="auto"/>
              <w:rPr>
                <w:rFonts w:asciiTheme="minorHAnsi" w:eastAsia="Calibri" w:hAnsiTheme="minorHAnsi" w:cs="Calibri"/>
              </w:rPr>
            </w:pPr>
            <w:r w:rsidRPr="00A6425A">
              <w:rPr>
                <w:rFonts w:asciiTheme="minorHAnsi" w:eastAsia="Calibri" w:hAnsiTheme="minorHAnsi" w:cs="Calibri"/>
              </w:rPr>
              <w:t>Adapted Administrator Interview [E</w:t>
            </w:r>
            <w:r w:rsidR="007B7DF5" w:rsidRPr="00A6425A">
              <w:rPr>
                <w:rFonts w:asciiTheme="minorHAnsi" w:eastAsia="Calibri" w:hAnsiTheme="minorHAnsi" w:cs="Calibri"/>
              </w:rPr>
              <w:t>1, E</w:t>
            </w:r>
            <w:r w:rsidRPr="00A6425A">
              <w:rPr>
                <w:rFonts w:asciiTheme="minorHAnsi" w:eastAsia="Calibri" w:hAnsiTheme="minorHAnsi" w:cs="Calibri"/>
              </w:rPr>
              <w:t xml:space="preserve">3] </w:t>
            </w:r>
          </w:p>
        </w:tc>
        <w:tc>
          <w:tcPr>
            <w:tcW w:w="3322" w:type="dxa"/>
            <w:shd w:val="clear" w:color="auto" w:fill="auto"/>
            <w:tcMar>
              <w:top w:w="100" w:type="dxa"/>
              <w:left w:w="100" w:type="dxa"/>
              <w:bottom w:w="100" w:type="dxa"/>
              <w:right w:w="100" w:type="dxa"/>
            </w:tcMar>
          </w:tcPr>
          <w:p w14:paraId="026205FE" w14:textId="77777777" w:rsidR="00A6425A" w:rsidRPr="00A6425A" w:rsidRDefault="00A6425A" w:rsidP="003D43C5">
            <w:pPr>
              <w:widowControl w:val="0"/>
              <w:spacing w:after="100" w:line="240" w:lineRule="auto"/>
              <w:ind w:left="90"/>
              <w:rPr>
                <w:rFonts w:asciiTheme="minorHAnsi" w:eastAsia="Calibri" w:hAnsiTheme="minorHAnsi" w:cs="Calibri"/>
              </w:rPr>
            </w:pPr>
            <w:r w:rsidRPr="00A6425A">
              <w:rPr>
                <w:rFonts w:asciiTheme="minorHAnsi" w:eastAsia="Calibri" w:hAnsiTheme="minorHAnsi" w:cs="Calibri"/>
                <w:b/>
              </w:rPr>
              <w:t>NI=</w:t>
            </w:r>
            <w:r w:rsidRPr="00A6425A">
              <w:rPr>
                <w:rFonts w:asciiTheme="minorHAnsi" w:eastAsia="Calibri" w:hAnsiTheme="minorHAnsi" w:cs="Calibri"/>
              </w:rPr>
              <w:t xml:space="preserve"> No data system or EC data not entered</w:t>
            </w:r>
          </w:p>
          <w:p w14:paraId="058C8D1D" w14:textId="098B0755" w:rsidR="00A6425A" w:rsidRPr="00A6425A" w:rsidRDefault="00A6425A" w:rsidP="003D43C5">
            <w:pPr>
              <w:widowControl w:val="0"/>
              <w:spacing w:after="100" w:line="240" w:lineRule="auto"/>
              <w:ind w:left="90"/>
              <w:rPr>
                <w:rFonts w:asciiTheme="minorHAnsi" w:eastAsia="Calibri" w:hAnsiTheme="minorHAnsi" w:cs="Calibri"/>
              </w:rPr>
            </w:pPr>
            <w:r w:rsidRPr="00A6425A">
              <w:rPr>
                <w:rFonts w:asciiTheme="minorHAnsi" w:eastAsia="Calibri" w:hAnsiTheme="minorHAnsi" w:cs="Calibri"/>
                <w:b/>
              </w:rPr>
              <w:t xml:space="preserve">PI= </w:t>
            </w:r>
            <w:r w:rsidRPr="00A6425A">
              <w:rPr>
                <w:rFonts w:asciiTheme="minorHAnsi" w:eastAsia="Calibri" w:hAnsiTheme="minorHAnsi" w:cs="Calibri"/>
              </w:rPr>
              <w:t xml:space="preserve">System that includes EC data exists but not used with </w:t>
            </w:r>
            <w:r w:rsidR="007B7DF5" w:rsidRPr="00A6425A">
              <w:rPr>
                <w:rFonts w:asciiTheme="minorHAnsi" w:eastAsia="Calibri" w:hAnsiTheme="minorHAnsi" w:cs="Calibri"/>
              </w:rPr>
              <w:t>consistency,</w:t>
            </w:r>
            <w:r w:rsidRPr="00A6425A">
              <w:rPr>
                <w:rFonts w:asciiTheme="minorHAnsi" w:eastAsia="Calibri" w:hAnsiTheme="minorHAnsi" w:cs="Calibri"/>
              </w:rPr>
              <w:t xml:space="preserve"> no real time access</w:t>
            </w:r>
          </w:p>
          <w:p w14:paraId="7C0E341C" w14:textId="3FD85AB8" w:rsidR="00A6425A" w:rsidRPr="00A6425A" w:rsidRDefault="00A6425A" w:rsidP="003D43C5">
            <w:pPr>
              <w:widowControl w:val="0"/>
              <w:spacing w:line="240" w:lineRule="auto"/>
              <w:ind w:left="90"/>
              <w:rPr>
                <w:rFonts w:asciiTheme="minorHAnsi" w:eastAsia="Calibri" w:hAnsiTheme="minorHAnsi" w:cs="Calibri"/>
              </w:rPr>
            </w:pPr>
            <w:r w:rsidRPr="00A6425A">
              <w:rPr>
                <w:rFonts w:asciiTheme="minorHAnsi" w:eastAsia="Calibri" w:hAnsiTheme="minorHAnsi" w:cs="Calibri"/>
                <w:b/>
              </w:rPr>
              <w:t>FI</w:t>
            </w:r>
            <w:r w:rsidR="007B7DF5" w:rsidRPr="00A6425A">
              <w:rPr>
                <w:rFonts w:asciiTheme="minorHAnsi" w:eastAsia="Calibri" w:hAnsiTheme="minorHAnsi" w:cs="Calibri"/>
                <w:b/>
              </w:rPr>
              <w:t xml:space="preserve">= </w:t>
            </w:r>
            <w:r w:rsidR="007B7DF5" w:rsidRPr="00A6425A">
              <w:rPr>
                <w:rFonts w:asciiTheme="minorHAnsi" w:eastAsia="Calibri" w:hAnsiTheme="minorHAnsi" w:cs="Calibri"/>
              </w:rPr>
              <w:t>System</w:t>
            </w:r>
            <w:r w:rsidRPr="00A6425A">
              <w:rPr>
                <w:rFonts w:asciiTheme="minorHAnsi" w:eastAsia="Calibri" w:hAnsiTheme="minorHAnsi" w:cs="Calibri"/>
              </w:rPr>
              <w:t xml:space="preserve"> that includes EC data exists with real time access and is monitored at least monthly</w:t>
            </w:r>
          </w:p>
        </w:tc>
      </w:tr>
      <w:tr w:rsidR="00EB45F2" w:rsidRPr="00A6425A" w14:paraId="38D162C1" w14:textId="77777777" w:rsidTr="00EB45F2">
        <w:trPr>
          <w:gridAfter w:val="1"/>
          <w:wAfter w:w="18" w:type="dxa"/>
          <w:trHeight w:val="440"/>
          <w:jc w:val="center"/>
        </w:trPr>
        <w:tc>
          <w:tcPr>
            <w:tcW w:w="2420" w:type="dxa"/>
            <w:shd w:val="clear" w:color="auto" w:fill="auto"/>
            <w:tcMar>
              <w:top w:w="100" w:type="dxa"/>
              <w:left w:w="100" w:type="dxa"/>
              <w:bottom w:w="100" w:type="dxa"/>
              <w:right w:w="100" w:type="dxa"/>
            </w:tcMar>
          </w:tcPr>
          <w:p w14:paraId="2BC090A4" w14:textId="77777777" w:rsidR="00A6425A" w:rsidRPr="00A6425A" w:rsidRDefault="00A6425A" w:rsidP="003D43C5">
            <w:pPr>
              <w:widowControl w:val="0"/>
              <w:spacing w:line="240" w:lineRule="auto"/>
              <w:rPr>
                <w:rFonts w:asciiTheme="minorHAnsi" w:eastAsia="Calibri" w:hAnsiTheme="minorHAnsi" w:cs="Calibri"/>
                <w:b/>
              </w:rPr>
            </w:pPr>
            <w:r w:rsidRPr="00A6425A">
              <w:rPr>
                <w:rFonts w:asciiTheme="minorHAnsi" w:eastAsia="Calibri" w:hAnsiTheme="minorHAnsi" w:cs="Calibri"/>
                <w:b/>
              </w:rPr>
              <w:t>1.13 Data-based Decision Making</w:t>
            </w:r>
          </w:p>
          <w:p w14:paraId="15799BA1" w14:textId="77777777" w:rsidR="00A6425A" w:rsidRPr="00A6425A" w:rsidRDefault="00A6425A" w:rsidP="003D43C5">
            <w:pPr>
              <w:widowControl w:val="0"/>
              <w:spacing w:line="240" w:lineRule="auto"/>
              <w:rPr>
                <w:rFonts w:asciiTheme="minorHAnsi" w:eastAsia="Calibri" w:hAnsiTheme="minorHAnsi" w:cs="Calibri"/>
              </w:rPr>
            </w:pPr>
            <w:r w:rsidRPr="00A6425A">
              <w:rPr>
                <w:rFonts w:asciiTheme="minorHAnsi" w:eastAsia="Calibri" w:hAnsiTheme="minorHAnsi" w:cs="Calibri"/>
              </w:rPr>
              <w:t>Tier 1 team reviews and uses discipline data and academic outcome data (e.g., Curriculum-Based Measures, state tests) at least monthly for decision-making.</w:t>
            </w:r>
          </w:p>
        </w:tc>
        <w:tc>
          <w:tcPr>
            <w:tcW w:w="2790" w:type="dxa"/>
            <w:shd w:val="clear" w:color="auto" w:fill="auto"/>
            <w:tcMar>
              <w:top w:w="100" w:type="dxa"/>
              <w:left w:w="100" w:type="dxa"/>
              <w:bottom w:w="100" w:type="dxa"/>
              <w:right w:w="100" w:type="dxa"/>
            </w:tcMar>
          </w:tcPr>
          <w:p w14:paraId="75541DDE" w14:textId="0AB50B16" w:rsidR="00A6425A" w:rsidRPr="00A6425A" w:rsidRDefault="00A6425A" w:rsidP="003D43C5">
            <w:pPr>
              <w:widowControl w:val="0"/>
              <w:pBdr>
                <w:top w:val="nil"/>
                <w:left w:val="nil"/>
                <w:bottom w:val="nil"/>
                <w:right w:val="nil"/>
                <w:between w:val="nil"/>
              </w:pBdr>
              <w:spacing w:after="100" w:line="240" w:lineRule="auto"/>
              <w:rPr>
                <w:rFonts w:asciiTheme="minorHAnsi" w:eastAsia="Calibri" w:hAnsiTheme="minorHAnsi" w:cs="Calibri"/>
              </w:rPr>
            </w:pPr>
            <w:r w:rsidRPr="00A6425A">
              <w:rPr>
                <w:rFonts w:asciiTheme="minorHAnsi" w:eastAsia="Calibri" w:hAnsiTheme="minorHAnsi" w:cs="Calibri"/>
              </w:rPr>
              <w:t xml:space="preserve">The </w:t>
            </w:r>
            <w:r w:rsidR="007B7DF5" w:rsidRPr="00A6425A">
              <w:rPr>
                <w:rFonts w:asciiTheme="minorHAnsi" w:eastAsia="Calibri" w:hAnsiTheme="minorHAnsi" w:cs="Calibri"/>
              </w:rPr>
              <w:t>problem-solving</w:t>
            </w:r>
            <w:r w:rsidRPr="00A6425A">
              <w:rPr>
                <w:rFonts w:asciiTheme="minorHAnsi" w:eastAsia="Calibri" w:hAnsiTheme="minorHAnsi" w:cs="Calibri"/>
              </w:rPr>
              <w:t xml:space="preserve"> process monitors not only child level data and the use of teaching practices, but also considers the resources, planning time, and the professional development needs of early childhood teachers and staff to support systematic implementation. </w:t>
            </w:r>
          </w:p>
          <w:p w14:paraId="370AB833" w14:textId="77777777" w:rsidR="00A6425A" w:rsidRPr="00A6425A" w:rsidRDefault="00A6425A" w:rsidP="003D43C5">
            <w:pPr>
              <w:widowControl w:val="0"/>
              <w:pBdr>
                <w:top w:val="nil"/>
                <w:left w:val="nil"/>
                <w:bottom w:val="nil"/>
                <w:right w:val="nil"/>
                <w:between w:val="nil"/>
              </w:pBdr>
              <w:spacing w:after="100" w:line="240" w:lineRule="auto"/>
              <w:rPr>
                <w:rFonts w:asciiTheme="minorHAnsi" w:eastAsia="Calibri" w:hAnsiTheme="minorHAnsi" w:cs="Calibri"/>
              </w:rPr>
            </w:pPr>
          </w:p>
          <w:p w14:paraId="31493B65" w14:textId="77777777" w:rsidR="00A6425A" w:rsidRPr="00A6425A" w:rsidRDefault="00A6425A" w:rsidP="003D43C5">
            <w:pPr>
              <w:widowControl w:val="0"/>
              <w:pBdr>
                <w:top w:val="nil"/>
                <w:left w:val="nil"/>
                <w:bottom w:val="nil"/>
                <w:right w:val="nil"/>
                <w:between w:val="nil"/>
              </w:pBdr>
              <w:spacing w:after="100" w:line="240" w:lineRule="auto"/>
              <w:rPr>
                <w:rFonts w:asciiTheme="minorHAnsi" w:eastAsia="Calibri" w:hAnsiTheme="minorHAnsi" w:cs="Calibri"/>
              </w:rPr>
            </w:pPr>
          </w:p>
          <w:p w14:paraId="61785460" w14:textId="77777777" w:rsidR="00A6425A" w:rsidRPr="00A6425A" w:rsidRDefault="00A6425A" w:rsidP="003D43C5">
            <w:pPr>
              <w:widowControl w:val="0"/>
              <w:pBdr>
                <w:top w:val="nil"/>
                <w:left w:val="nil"/>
                <w:bottom w:val="nil"/>
                <w:right w:val="nil"/>
                <w:between w:val="nil"/>
              </w:pBdr>
              <w:spacing w:after="100" w:line="240" w:lineRule="auto"/>
              <w:rPr>
                <w:rFonts w:asciiTheme="minorHAnsi" w:eastAsia="Calibri" w:hAnsiTheme="minorHAnsi" w:cs="Calibri"/>
              </w:rPr>
            </w:pPr>
            <w:r w:rsidRPr="00A6425A">
              <w:rPr>
                <w:rFonts w:asciiTheme="minorHAnsi" w:eastAsia="Calibri" w:hAnsiTheme="minorHAnsi" w:cs="Calibri"/>
              </w:rPr>
              <w:t xml:space="preserve"> </w:t>
            </w:r>
          </w:p>
        </w:tc>
        <w:tc>
          <w:tcPr>
            <w:tcW w:w="3150" w:type="dxa"/>
            <w:shd w:val="clear" w:color="auto" w:fill="auto"/>
            <w:tcMar>
              <w:top w:w="100" w:type="dxa"/>
              <w:left w:w="100" w:type="dxa"/>
              <w:bottom w:w="100" w:type="dxa"/>
              <w:right w:w="100" w:type="dxa"/>
            </w:tcMar>
          </w:tcPr>
          <w:p w14:paraId="6049DA0A" w14:textId="63F7BE80" w:rsidR="00A6425A" w:rsidRPr="00A6425A" w:rsidRDefault="00A6425A" w:rsidP="003D43C5">
            <w:pPr>
              <w:widowControl w:val="0"/>
              <w:spacing w:line="240" w:lineRule="auto"/>
              <w:rPr>
                <w:rFonts w:asciiTheme="minorHAnsi" w:eastAsia="Calibri" w:hAnsiTheme="minorHAnsi" w:cs="Calibri"/>
              </w:rPr>
            </w:pPr>
            <w:r w:rsidRPr="00A6425A">
              <w:rPr>
                <w:rFonts w:asciiTheme="minorHAnsi" w:eastAsia="Calibri" w:hAnsiTheme="minorHAnsi" w:cs="Calibri"/>
              </w:rPr>
              <w:t xml:space="preserve">The </w:t>
            </w:r>
            <w:r w:rsidR="007B7DF5" w:rsidRPr="00A6425A">
              <w:rPr>
                <w:rFonts w:asciiTheme="minorHAnsi" w:eastAsia="Calibri" w:hAnsiTheme="minorHAnsi" w:cs="Calibri"/>
              </w:rPr>
              <w:t>problem-solving</w:t>
            </w:r>
            <w:r w:rsidRPr="00A6425A">
              <w:rPr>
                <w:rFonts w:asciiTheme="minorHAnsi" w:eastAsia="Calibri" w:hAnsiTheme="minorHAnsi" w:cs="Calibri"/>
              </w:rPr>
              <w:t xml:space="preserve"> process used considers data from the following sources </w:t>
            </w:r>
          </w:p>
          <w:p w14:paraId="0C3E9272" w14:textId="40E73CC8" w:rsidR="00A6425A" w:rsidRPr="00A6425A" w:rsidRDefault="00A6425A" w:rsidP="003D43C5">
            <w:pPr>
              <w:widowControl w:val="0"/>
              <w:numPr>
                <w:ilvl w:val="0"/>
                <w:numId w:val="5"/>
              </w:numPr>
              <w:spacing w:line="240" w:lineRule="auto"/>
              <w:rPr>
                <w:rFonts w:asciiTheme="minorHAnsi" w:eastAsia="Calibri" w:hAnsiTheme="minorHAnsi" w:cs="Calibri"/>
              </w:rPr>
            </w:pPr>
            <w:r w:rsidRPr="00A6425A">
              <w:rPr>
                <w:rFonts w:asciiTheme="minorHAnsi" w:eastAsia="Calibri" w:hAnsiTheme="minorHAnsi" w:cs="Calibri"/>
              </w:rPr>
              <w:t>incidents of challenging behavior (e.g., BIRS, EC SWIS)</w:t>
            </w:r>
            <w:r w:rsidR="007B7DF5">
              <w:rPr>
                <w:rFonts w:asciiTheme="minorHAnsi" w:eastAsia="Calibri" w:hAnsiTheme="minorHAnsi" w:cs="Calibri"/>
              </w:rPr>
              <w:t>,</w:t>
            </w:r>
          </w:p>
          <w:p w14:paraId="5784C69A" w14:textId="42FF7EFA" w:rsidR="00A6425A" w:rsidRPr="00A6425A" w:rsidRDefault="00A6425A" w:rsidP="003D43C5">
            <w:pPr>
              <w:widowControl w:val="0"/>
              <w:numPr>
                <w:ilvl w:val="0"/>
                <w:numId w:val="5"/>
              </w:numPr>
              <w:spacing w:line="240" w:lineRule="auto"/>
              <w:rPr>
                <w:rFonts w:asciiTheme="minorHAnsi" w:eastAsia="Calibri" w:hAnsiTheme="minorHAnsi" w:cs="Calibri"/>
              </w:rPr>
            </w:pPr>
            <w:r w:rsidRPr="00A6425A">
              <w:rPr>
                <w:rFonts w:asciiTheme="minorHAnsi" w:eastAsia="Calibri" w:hAnsiTheme="minorHAnsi" w:cs="Calibri"/>
              </w:rPr>
              <w:t>progress monitoring data</w:t>
            </w:r>
            <w:r w:rsidR="007B7DF5">
              <w:rPr>
                <w:rFonts w:asciiTheme="minorHAnsi" w:eastAsia="Calibri" w:hAnsiTheme="minorHAnsi" w:cs="Calibri"/>
              </w:rPr>
              <w:t>,</w:t>
            </w:r>
          </w:p>
          <w:p w14:paraId="1BC3DBB6" w14:textId="5523F6A6" w:rsidR="00A6425A" w:rsidRPr="00A6425A" w:rsidRDefault="00A6425A" w:rsidP="003D43C5">
            <w:pPr>
              <w:widowControl w:val="0"/>
              <w:numPr>
                <w:ilvl w:val="0"/>
                <w:numId w:val="5"/>
              </w:numPr>
              <w:spacing w:line="240" w:lineRule="auto"/>
              <w:rPr>
                <w:rFonts w:asciiTheme="minorHAnsi" w:eastAsia="Calibri" w:hAnsiTheme="minorHAnsi" w:cs="Calibri"/>
              </w:rPr>
            </w:pPr>
            <w:r w:rsidRPr="00A6425A">
              <w:rPr>
                <w:rFonts w:asciiTheme="minorHAnsi" w:eastAsia="Calibri" w:hAnsiTheme="minorHAnsi" w:cs="Calibri"/>
              </w:rPr>
              <w:t>teacher’s use of evidence-based practices (e.g., TPOT, PreK CLASS)</w:t>
            </w:r>
            <w:r w:rsidR="007B7DF5">
              <w:rPr>
                <w:rFonts w:asciiTheme="minorHAnsi" w:eastAsia="Calibri" w:hAnsiTheme="minorHAnsi" w:cs="Calibri"/>
              </w:rPr>
              <w:t>,</w:t>
            </w:r>
            <w:r w:rsidRPr="00A6425A">
              <w:rPr>
                <w:rFonts w:asciiTheme="minorHAnsi" w:eastAsia="Calibri" w:hAnsiTheme="minorHAnsi" w:cs="Calibri"/>
              </w:rPr>
              <w:t xml:space="preserve"> </w:t>
            </w:r>
          </w:p>
          <w:p w14:paraId="43D09FD2" w14:textId="4168F48F" w:rsidR="00A6425A" w:rsidRPr="00A6425A" w:rsidRDefault="00A6425A" w:rsidP="003D43C5">
            <w:pPr>
              <w:widowControl w:val="0"/>
              <w:numPr>
                <w:ilvl w:val="0"/>
                <w:numId w:val="5"/>
              </w:numPr>
              <w:spacing w:line="240" w:lineRule="auto"/>
              <w:rPr>
                <w:rFonts w:asciiTheme="minorHAnsi" w:eastAsia="Calibri" w:hAnsiTheme="minorHAnsi" w:cs="Calibri"/>
              </w:rPr>
            </w:pPr>
            <w:r w:rsidRPr="00A6425A">
              <w:rPr>
                <w:rFonts w:asciiTheme="minorHAnsi" w:eastAsia="Calibri" w:hAnsiTheme="minorHAnsi" w:cs="Calibri"/>
              </w:rPr>
              <w:t>universal screening data (e.g., ASQ:SE-2, DECA, VKRP, PALS)</w:t>
            </w:r>
            <w:r w:rsidR="007B7DF5">
              <w:rPr>
                <w:rFonts w:asciiTheme="minorHAnsi" w:eastAsia="Calibri" w:hAnsiTheme="minorHAnsi" w:cs="Calibri"/>
              </w:rPr>
              <w:t>,</w:t>
            </w:r>
            <w:r w:rsidRPr="00A6425A">
              <w:rPr>
                <w:rFonts w:asciiTheme="minorHAnsi" w:eastAsia="Calibri" w:hAnsiTheme="minorHAnsi" w:cs="Calibri"/>
              </w:rPr>
              <w:t xml:space="preserve"> and</w:t>
            </w:r>
          </w:p>
          <w:p w14:paraId="359018CD" w14:textId="77777777" w:rsidR="00A6425A" w:rsidRPr="00A6425A" w:rsidRDefault="00A6425A" w:rsidP="003D43C5">
            <w:pPr>
              <w:widowControl w:val="0"/>
              <w:numPr>
                <w:ilvl w:val="0"/>
                <w:numId w:val="5"/>
              </w:numPr>
              <w:spacing w:line="240" w:lineRule="auto"/>
              <w:rPr>
                <w:rFonts w:asciiTheme="minorHAnsi" w:eastAsia="Calibri" w:hAnsiTheme="minorHAnsi" w:cs="Calibri"/>
              </w:rPr>
            </w:pPr>
            <w:r w:rsidRPr="00A6425A">
              <w:rPr>
                <w:rFonts w:asciiTheme="minorHAnsi" w:eastAsia="Calibri" w:hAnsiTheme="minorHAnsi" w:cs="Calibri"/>
              </w:rPr>
              <w:t>menu of PD options offered.</w:t>
            </w:r>
          </w:p>
        </w:tc>
        <w:tc>
          <w:tcPr>
            <w:tcW w:w="2340" w:type="dxa"/>
            <w:shd w:val="clear" w:color="auto" w:fill="auto"/>
            <w:tcMar>
              <w:top w:w="100" w:type="dxa"/>
              <w:left w:w="100" w:type="dxa"/>
              <w:bottom w:w="100" w:type="dxa"/>
              <w:right w:w="100" w:type="dxa"/>
            </w:tcMar>
          </w:tcPr>
          <w:p w14:paraId="74143E52" w14:textId="77777777" w:rsidR="00A6425A" w:rsidRPr="00A6425A" w:rsidRDefault="00A6425A" w:rsidP="003D43C5">
            <w:pPr>
              <w:widowControl w:val="0"/>
              <w:pBdr>
                <w:top w:val="nil"/>
                <w:left w:val="nil"/>
                <w:bottom w:val="nil"/>
                <w:right w:val="nil"/>
                <w:between w:val="nil"/>
              </w:pBdr>
              <w:spacing w:after="100" w:line="240" w:lineRule="auto"/>
              <w:rPr>
                <w:rFonts w:asciiTheme="minorHAnsi" w:eastAsia="Calibri" w:hAnsiTheme="minorHAnsi" w:cs="Calibri"/>
                <w:color w:val="FF0000"/>
              </w:rPr>
            </w:pPr>
            <w:r w:rsidRPr="00A6425A">
              <w:rPr>
                <w:rFonts w:asciiTheme="minorHAnsi" w:eastAsia="Calibri" w:hAnsiTheme="minorHAnsi" w:cs="Calibri"/>
              </w:rPr>
              <w:t>Adapted Administrator Interview [E4]</w:t>
            </w:r>
          </w:p>
        </w:tc>
        <w:tc>
          <w:tcPr>
            <w:tcW w:w="3322" w:type="dxa"/>
            <w:shd w:val="clear" w:color="auto" w:fill="auto"/>
            <w:tcMar>
              <w:top w:w="100" w:type="dxa"/>
              <w:left w:w="100" w:type="dxa"/>
              <w:bottom w:w="100" w:type="dxa"/>
              <w:right w:w="100" w:type="dxa"/>
            </w:tcMar>
          </w:tcPr>
          <w:p w14:paraId="47A7C56D" w14:textId="152B097A" w:rsidR="00A6425A" w:rsidRPr="00A6425A" w:rsidRDefault="00A6425A" w:rsidP="003D43C5">
            <w:pPr>
              <w:widowControl w:val="0"/>
              <w:spacing w:after="100" w:line="240" w:lineRule="auto"/>
              <w:ind w:left="90"/>
              <w:rPr>
                <w:rFonts w:asciiTheme="minorHAnsi" w:eastAsia="Calibri" w:hAnsiTheme="minorHAnsi" w:cs="Calibri"/>
              </w:rPr>
            </w:pPr>
            <w:r w:rsidRPr="00A6425A">
              <w:rPr>
                <w:rFonts w:asciiTheme="minorHAnsi" w:eastAsia="Calibri" w:hAnsiTheme="minorHAnsi" w:cs="Calibri"/>
                <w:b/>
              </w:rPr>
              <w:t>NI=</w:t>
            </w:r>
            <w:r w:rsidRPr="00A6425A">
              <w:rPr>
                <w:rFonts w:asciiTheme="minorHAnsi" w:eastAsia="Calibri" w:hAnsiTheme="minorHAnsi" w:cs="Calibri"/>
              </w:rPr>
              <w:t xml:space="preserve"> The </w:t>
            </w:r>
            <w:r w:rsidR="007B7DF5" w:rsidRPr="00A6425A">
              <w:rPr>
                <w:rFonts w:asciiTheme="minorHAnsi" w:eastAsia="Calibri" w:hAnsiTheme="minorHAnsi" w:cs="Calibri"/>
              </w:rPr>
              <w:t>problem-solving</w:t>
            </w:r>
            <w:r w:rsidRPr="00A6425A">
              <w:rPr>
                <w:rFonts w:asciiTheme="minorHAnsi" w:eastAsia="Calibri" w:hAnsiTheme="minorHAnsi" w:cs="Calibri"/>
              </w:rPr>
              <w:t xml:space="preserve"> process does not monitor child level data, use of teaching strategies, or consider the professional development needs of EC teachers to support implementation at least monthly </w:t>
            </w:r>
          </w:p>
          <w:p w14:paraId="0A4DC755" w14:textId="77777777" w:rsidR="00A6425A" w:rsidRPr="00A6425A" w:rsidRDefault="00A6425A" w:rsidP="003D43C5">
            <w:pPr>
              <w:widowControl w:val="0"/>
              <w:spacing w:line="240" w:lineRule="auto"/>
              <w:ind w:left="90"/>
              <w:rPr>
                <w:rFonts w:asciiTheme="minorHAnsi" w:eastAsia="Calibri" w:hAnsiTheme="minorHAnsi" w:cs="Calibri"/>
              </w:rPr>
            </w:pPr>
            <w:r w:rsidRPr="00A6425A">
              <w:rPr>
                <w:rFonts w:asciiTheme="minorHAnsi" w:eastAsia="Calibri" w:hAnsiTheme="minorHAnsi" w:cs="Calibri"/>
                <w:b/>
              </w:rPr>
              <w:t>PI=</w:t>
            </w:r>
            <w:r w:rsidRPr="00A6425A">
              <w:rPr>
                <w:rFonts w:asciiTheme="minorHAnsi" w:eastAsia="Calibri" w:hAnsiTheme="minorHAnsi" w:cs="Calibri"/>
              </w:rPr>
              <w:t xml:space="preserve"> The process used monitors child level data and use of teaching strategies at least monthly, but does not consider the professional needs of EC teachers </w:t>
            </w:r>
          </w:p>
          <w:p w14:paraId="64E4CE76" w14:textId="3209FB6D" w:rsidR="00A6425A" w:rsidRPr="00A6425A" w:rsidRDefault="00A6425A" w:rsidP="003D43C5">
            <w:pPr>
              <w:widowControl w:val="0"/>
              <w:spacing w:line="240" w:lineRule="auto"/>
              <w:ind w:left="90"/>
              <w:rPr>
                <w:rFonts w:asciiTheme="minorHAnsi" w:eastAsia="Calibri" w:hAnsiTheme="minorHAnsi" w:cs="Calibri"/>
              </w:rPr>
            </w:pPr>
            <w:r w:rsidRPr="00A6425A">
              <w:rPr>
                <w:rFonts w:asciiTheme="minorHAnsi" w:eastAsia="Calibri" w:hAnsiTheme="minorHAnsi" w:cs="Calibri"/>
                <w:b/>
              </w:rPr>
              <w:t>FI=</w:t>
            </w:r>
            <w:r w:rsidRPr="00A6425A">
              <w:rPr>
                <w:rFonts w:asciiTheme="minorHAnsi" w:eastAsia="Calibri" w:hAnsiTheme="minorHAnsi" w:cs="Calibri"/>
              </w:rPr>
              <w:t xml:space="preserve"> The </w:t>
            </w:r>
            <w:r w:rsidR="007B7DF5" w:rsidRPr="00A6425A">
              <w:rPr>
                <w:rFonts w:asciiTheme="minorHAnsi" w:eastAsia="Calibri" w:hAnsiTheme="minorHAnsi" w:cs="Calibri"/>
              </w:rPr>
              <w:t>problem-solving</w:t>
            </w:r>
            <w:r w:rsidRPr="00A6425A">
              <w:rPr>
                <w:rFonts w:asciiTheme="minorHAnsi" w:eastAsia="Calibri" w:hAnsiTheme="minorHAnsi" w:cs="Calibri"/>
              </w:rPr>
              <w:t xml:space="preserve"> process monitors child level data, use of teaching strategies and the professional development needs of EC teachers to support implementation at least monthly </w:t>
            </w:r>
          </w:p>
        </w:tc>
      </w:tr>
      <w:tr w:rsidR="00EB45F2" w:rsidRPr="00A6425A" w14:paraId="4E8FA37D" w14:textId="77777777" w:rsidTr="00EB45F2">
        <w:trPr>
          <w:gridAfter w:val="1"/>
          <w:wAfter w:w="18" w:type="dxa"/>
          <w:trHeight w:val="440"/>
          <w:jc w:val="center"/>
        </w:trPr>
        <w:tc>
          <w:tcPr>
            <w:tcW w:w="2420" w:type="dxa"/>
            <w:shd w:val="clear" w:color="auto" w:fill="auto"/>
            <w:tcMar>
              <w:top w:w="100" w:type="dxa"/>
              <w:left w:w="100" w:type="dxa"/>
              <w:bottom w:w="100" w:type="dxa"/>
              <w:right w:w="100" w:type="dxa"/>
            </w:tcMar>
          </w:tcPr>
          <w:p w14:paraId="53C65071" w14:textId="77777777" w:rsidR="00A6425A" w:rsidRPr="00A6425A" w:rsidRDefault="00A6425A" w:rsidP="003D43C5">
            <w:pPr>
              <w:widowControl w:val="0"/>
              <w:spacing w:line="240" w:lineRule="auto"/>
              <w:rPr>
                <w:rFonts w:asciiTheme="minorHAnsi" w:eastAsia="Calibri" w:hAnsiTheme="minorHAnsi" w:cs="Calibri"/>
                <w:b/>
              </w:rPr>
            </w:pPr>
            <w:r w:rsidRPr="00A6425A">
              <w:rPr>
                <w:rFonts w:asciiTheme="minorHAnsi" w:eastAsia="Calibri" w:hAnsiTheme="minorHAnsi" w:cs="Calibri"/>
                <w:b/>
              </w:rPr>
              <w:lastRenderedPageBreak/>
              <w:t>1.14 Fidelity Data</w:t>
            </w:r>
          </w:p>
          <w:p w14:paraId="7A08E014" w14:textId="77777777" w:rsidR="00A6425A" w:rsidRPr="00A6425A" w:rsidRDefault="00A6425A" w:rsidP="003D43C5">
            <w:pPr>
              <w:widowControl w:val="0"/>
              <w:spacing w:line="240" w:lineRule="auto"/>
              <w:rPr>
                <w:rFonts w:asciiTheme="minorHAnsi" w:eastAsia="Calibri" w:hAnsiTheme="minorHAnsi" w:cs="Calibri"/>
              </w:rPr>
            </w:pPr>
            <w:r w:rsidRPr="00A6425A">
              <w:rPr>
                <w:rFonts w:asciiTheme="minorHAnsi" w:eastAsia="Calibri" w:hAnsiTheme="minorHAnsi" w:cs="Calibri"/>
              </w:rPr>
              <w:t xml:space="preserve">Tier 1 team reviews and uses SWPBIS fidelity (e.g., SET, BoQ, TIC, SAS, Tiered Fidelity Inventory) data at least annually. </w:t>
            </w:r>
          </w:p>
        </w:tc>
        <w:tc>
          <w:tcPr>
            <w:tcW w:w="2790" w:type="dxa"/>
            <w:shd w:val="clear" w:color="auto" w:fill="auto"/>
            <w:tcMar>
              <w:top w:w="100" w:type="dxa"/>
              <w:left w:w="100" w:type="dxa"/>
              <w:bottom w:w="100" w:type="dxa"/>
              <w:right w:w="100" w:type="dxa"/>
            </w:tcMar>
          </w:tcPr>
          <w:p w14:paraId="41896816" w14:textId="509F4587" w:rsidR="00A6425A" w:rsidRPr="00A6425A" w:rsidRDefault="00A6425A" w:rsidP="003D43C5">
            <w:pPr>
              <w:widowControl w:val="0"/>
              <w:spacing w:after="100" w:line="240" w:lineRule="auto"/>
              <w:rPr>
                <w:rFonts w:asciiTheme="minorHAnsi" w:eastAsia="Calibri" w:hAnsiTheme="minorHAnsi" w:cs="Calibri"/>
              </w:rPr>
            </w:pPr>
            <w:r w:rsidRPr="00A6425A">
              <w:rPr>
                <w:rFonts w:asciiTheme="minorHAnsi" w:eastAsia="Calibri" w:hAnsiTheme="minorHAnsi" w:cs="Calibri"/>
              </w:rPr>
              <w:t>Tier 1 team uses a PW-PBIS measure (e.g.</w:t>
            </w:r>
            <w:r w:rsidR="007B7DF5" w:rsidRPr="00A6425A">
              <w:rPr>
                <w:rFonts w:asciiTheme="minorHAnsi" w:eastAsia="Calibri" w:hAnsiTheme="minorHAnsi" w:cs="Calibri"/>
              </w:rPr>
              <w:t>, EC</w:t>
            </w:r>
            <w:r w:rsidRPr="00A6425A">
              <w:rPr>
                <w:rFonts w:asciiTheme="minorHAnsi" w:eastAsia="Calibri" w:hAnsiTheme="minorHAnsi" w:cs="Calibri"/>
              </w:rPr>
              <w:t xml:space="preserve"> PW-BoQ, Pre-SET, Pre-SAS) or TFI Companion Guide: EC Planning Tool on an annual basis.</w:t>
            </w:r>
          </w:p>
        </w:tc>
        <w:tc>
          <w:tcPr>
            <w:tcW w:w="3150" w:type="dxa"/>
            <w:shd w:val="clear" w:color="auto" w:fill="auto"/>
            <w:tcMar>
              <w:top w:w="100" w:type="dxa"/>
              <w:left w:w="100" w:type="dxa"/>
              <w:bottom w:w="100" w:type="dxa"/>
              <w:right w:w="100" w:type="dxa"/>
            </w:tcMar>
          </w:tcPr>
          <w:p w14:paraId="4F6AE18B" w14:textId="77777777" w:rsidR="00A6425A" w:rsidRPr="00A6425A" w:rsidRDefault="00A6425A" w:rsidP="003D43C5">
            <w:pPr>
              <w:widowControl w:val="0"/>
              <w:pBdr>
                <w:top w:val="nil"/>
                <w:left w:val="nil"/>
                <w:bottom w:val="nil"/>
                <w:right w:val="nil"/>
                <w:between w:val="nil"/>
              </w:pBdr>
              <w:spacing w:after="100" w:line="240" w:lineRule="auto"/>
              <w:rPr>
                <w:rFonts w:asciiTheme="minorHAnsi" w:eastAsia="Calibri" w:hAnsiTheme="minorHAnsi" w:cs="Calibri"/>
              </w:rPr>
            </w:pPr>
            <w:r w:rsidRPr="00A6425A">
              <w:rPr>
                <w:rFonts w:asciiTheme="minorHAnsi" w:eastAsia="Calibri" w:hAnsiTheme="minorHAnsi" w:cs="Calibri"/>
              </w:rPr>
              <w:t>No additional guidance.</w:t>
            </w:r>
          </w:p>
        </w:tc>
        <w:tc>
          <w:tcPr>
            <w:tcW w:w="2340" w:type="dxa"/>
            <w:shd w:val="clear" w:color="auto" w:fill="auto"/>
            <w:tcMar>
              <w:top w:w="100" w:type="dxa"/>
              <w:left w:w="100" w:type="dxa"/>
              <w:bottom w:w="100" w:type="dxa"/>
              <w:right w:w="100" w:type="dxa"/>
            </w:tcMar>
          </w:tcPr>
          <w:p w14:paraId="525B6B42" w14:textId="77777777" w:rsidR="00A6425A" w:rsidRPr="00A6425A" w:rsidRDefault="00A6425A" w:rsidP="003D43C5">
            <w:pPr>
              <w:widowControl w:val="0"/>
              <w:spacing w:after="100" w:line="240" w:lineRule="auto"/>
              <w:rPr>
                <w:rFonts w:asciiTheme="minorHAnsi" w:eastAsia="Calibri" w:hAnsiTheme="minorHAnsi" w:cs="Calibri"/>
              </w:rPr>
            </w:pPr>
            <w:r w:rsidRPr="00A6425A">
              <w:rPr>
                <w:rFonts w:asciiTheme="minorHAnsi" w:eastAsia="Calibri" w:hAnsiTheme="minorHAnsi" w:cs="Calibri"/>
              </w:rPr>
              <w:t>No additional data sourced recommended.</w:t>
            </w:r>
          </w:p>
          <w:p w14:paraId="182EB40C" w14:textId="77777777" w:rsidR="00A6425A" w:rsidRPr="00A6425A" w:rsidRDefault="00A6425A" w:rsidP="003D43C5">
            <w:pPr>
              <w:widowControl w:val="0"/>
              <w:spacing w:after="100" w:line="240" w:lineRule="auto"/>
              <w:rPr>
                <w:rFonts w:asciiTheme="minorHAnsi" w:eastAsia="Calibri" w:hAnsiTheme="minorHAnsi" w:cs="Calibri"/>
              </w:rPr>
            </w:pPr>
          </w:p>
          <w:p w14:paraId="52BDE781" w14:textId="77777777" w:rsidR="00A6425A" w:rsidRPr="00A6425A" w:rsidRDefault="00A6425A" w:rsidP="003D43C5">
            <w:pPr>
              <w:widowControl w:val="0"/>
              <w:spacing w:after="100" w:line="240" w:lineRule="auto"/>
              <w:rPr>
                <w:rFonts w:asciiTheme="minorHAnsi" w:eastAsia="Calibri" w:hAnsiTheme="minorHAnsi" w:cs="Calibri"/>
              </w:rPr>
            </w:pPr>
          </w:p>
        </w:tc>
        <w:tc>
          <w:tcPr>
            <w:tcW w:w="3322" w:type="dxa"/>
            <w:shd w:val="clear" w:color="auto" w:fill="auto"/>
            <w:tcMar>
              <w:top w:w="100" w:type="dxa"/>
              <w:left w:w="100" w:type="dxa"/>
              <w:bottom w:w="100" w:type="dxa"/>
              <w:right w:w="100" w:type="dxa"/>
            </w:tcMar>
          </w:tcPr>
          <w:p w14:paraId="5A673413" w14:textId="0360D094" w:rsidR="00A6425A" w:rsidRPr="00A6425A" w:rsidRDefault="00A6425A" w:rsidP="003D43C5">
            <w:pPr>
              <w:widowControl w:val="0"/>
              <w:spacing w:after="100" w:line="240" w:lineRule="auto"/>
              <w:ind w:left="90"/>
              <w:rPr>
                <w:rFonts w:asciiTheme="minorHAnsi" w:eastAsia="Calibri" w:hAnsiTheme="minorHAnsi" w:cs="Calibri"/>
              </w:rPr>
            </w:pPr>
            <w:r w:rsidRPr="00A6425A">
              <w:rPr>
                <w:rFonts w:asciiTheme="minorHAnsi" w:eastAsia="Calibri" w:hAnsiTheme="minorHAnsi" w:cs="Calibri"/>
                <w:b/>
              </w:rPr>
              <w:t>NI=</w:t>
            </w:r>
            <w:r w:rsidRPr="00A6425A">
              <w:rPr>
                <w:rFonts w:asciiTheme="minorHAnsi" w:eastAsia="Calibri" w:hAnsiTheme="minorHAnsi" w:cs="Calibri"/>
              </w:rPr>
              <w:t xml:space="preserve"> No </w:t>
            </w:r>
            <w:r w:rsidR="00AD5724">
              <w:rPr>
                <w:rFonts w:asciiTheme="minorHAnsi" w:eastAsia="Calibri" w:hAnsiTheme="minorHAnsi" w:cs="Calibri"/>
              </w:rPr>
              <w:t>Tier</w:t>
            </w:r>
            <w:r w:rsidRPr="00A6425A">
              <w:rPr>
                <w:rFonts w:asciiTheme="minorHAnsi" w:eastAsia="Calibri" w:hAnsiTheme="minorHAnsi" w:cs="Calibri"/>
              </w:rPr>
              <w:t xml:space="preserve"> 1 EC data collected </w:t>
            </w:r>
          </w:p>
          <w:p w14:paraId="4445B28A" w14:textId="77777777" w:rsidR="00A6425A" w:rsidRPr="00A6425A" w:rsidRDefault="00A6425A" w:rsidP="003D43C5">
            <w:pPr>
              <w:widowControl w:val="0"/>
              <w:spacing w:after="100" w:line="240" w:lineRule="auto"/>
              <w:ind w:left="90"/>
              <w:rPr>
                <w:rFonts w:asciiTheme="minorHAnsi" w:eastAsia="Calibri" w:hAnsiTheme="minorHAnsi" w:cs="Calibri"/>
              </w:rPr>
            </w:pPr>
            <w:r w:rsidRPr="00A6425A">
              <w:rPr>
                <w:rFonts w:asciiTheme="minorHAnsi" w:eastAsia="Calibri" w:hAnsiTheme="minorHAnsi" w:cs="Calibri"/>
                <w:b/>
              </w:rPr>
              <w:t>PI=</w:t>
            </w:r>
            <w:r w:rsidRPr="00A6425A">
              <w:rPr>
                <w:rFonts w:asciiTheme="minorHAnsi" w:eastAsia="Calibri" w:hAnsiTheme="minorHAnsi" w:cs="Calibri"/>
              </w:rPr>
              <w:t xml:space="preserve"> Tier 1 EC data collected informally and/or less than annually</w:t>
            </w:r>
          </w:p>
          <w:p w14:paraId="40DF38B7" w14:textId="66EB5375" w:rsidR="00A6425A" w:rsidRPr="00A6425A" w:rsidRDefault="00A6425A" w:rsidP="003D43C5">
            <w:pPr>
              <w:widowControl w:val="0"/>
              <w:spacing w:line="240" w:lineRule="auto"/>
              <w:ind w:left="90"/>
              <w:rPr>
                <w:rFonts w:asciiTheme="minorHAnsi" w:eastAsia="Calibri" w:hAnsiTheme="minorHAnsi" w:cs="Calibri"/>
              </w:rPr>
            </w:pPr>
            <w:r w:rsidRPr="00A6425A">
              <w:rPr>
                <w:rFonts w:asciiTheme="minorHAnsi" w:eastAsia="Calibri" w:hAnsiTheme="minorHAnsi" w:cs="Calibri"/>
                <w:b/>
              </w:rPr>
              <w:t xml:space="preserve">FI= </w:t>
            </w:r>
            <w:r w:rsidRPr="00A6425A">
              <w:rPr>
                <w:rFonts w:asciiTheme="minorHAnsi" w:eastAsia="Calibri" w:hAnsiTheme="minorHAnsi" w:cs="Calibri"/>
              </w:rPr>
              <w:t xml:space="preserve">Tier 1 </w:t>
            </w:r>
            <w:r w:rsidR="007B7DF5" w:rsidRPr="00A6425A">
              <w:rPr>
                <w:rFonts w:asciiTheme="minorHAnsi" w:eastAsia="Calibri" w:hAnsiTheme="minorHAnsi" w:cs="Calibri"/>
              </w:rPr>
              <w:t>EC data</w:t>
            </w:r>
            <w:r w:rsidRPr="00A6425A">
              <w:rPr>
                <w:rFonts w:asciiTheme="minorHAnsi" w:eastAsia="Calibri" w:hAnsiTheme="minorHAnsi" w:cs="Calibri"/>
              </w:rPr>
              <w:t xml:space="preserve"> collected and used for decision making annually</w:t>
            </w:r>
          </w:p>
        </w:tc>
      </w:tr>
    </w:tbl>
    <w:p w14:paraId="4B734340" w14:textId="2688AE97" w:rsidR="00810382" w:rsidRPr="00364A92" w:rsidRDefault="00810382" w:rsidP="00810382">
      <w:pPr>
        <w:rPr>
          <w:rFonts w:asciiTheme="majorHAnsi" w:hAnsiTheme="majorHAnsi"/>
          <w:sz w:val="2"/>
          <w:szCs w:val="2"/>
        </w:rPr>
      </w:pPr>
    </w:p>
    <w:tbl>
      <w:tblPr>
        <w:tblW w:w="140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20"/>
        <w:gridCol w:w="2790"/>
        <w:gridCol w:w="3154"/>
        <w:gridCol w:w="2347"/>
        <w:gridCol w:w="3329"/>
      </w:tblGrid>
      <w:tr w:rsidR="00810382" w:rsidRPr="003D43C5" w14:paraId="1C806EAC" w14:textId="77777777" w:rsidTr="003D43C5">
        <w:trPr>
          <w:trHeight w:val="446"/>
          <w:jc w:val="center"/>
        </w:trPr>
        <w:tc>
          <w:tcPr>
            <w:tcW w:w="14040" w:type="dxa"/>
            <w:gridSpan w:val="5"/>
            <w:tcBorders>
              <w:bottom w:val="single" w:sz="8" w:space="0" w:color="000000"/>
            </w:tcBorders>
            <w:shd w:val="clear" w:color="auto" w:fill="B4A7D6"/>
            <w:tcMar>
              <w:top w:w="100" w:type="dxa"/>
              <w:left w:w="100" w:type="dxa"/>
              <w:bottom w:w="100" w:type="dxa"/>
              <w:right w:w="100" w:type="dxa"/>
            </w:tcMar>
            <w:vAlign w:val="center"/>
          </w:tcPr>
          <w:p w14:paraId="1FE7D91A" w14:textId="77777777" w:rsidR="00810382" w:rsidRPr="003D43C5" w:rsidRDefault="00810382" w:rsidP="003D43C5">
            <w:pPr>
              <w:spacing w:line="240" w:lineRule="auto"/>
              <w:jc w:val="center"/>
              <w:rPr>
                <w:rFonts w:asciiTheme="minorHAnsi" w:hAnsiTheme="minorHAnsi"/>
                <w:b/>
              </w:rPr>
            </w:pPr>
            <w:r w:rsidRPr="003D43C5">
              <w:rPr>
                <w:rFonts w:asciiTheme="minorHAnsi" w:hAnsiTheme="minorHAnsi"/>
                <w:b/>
              </w:rPr>
              <w:t>TIER TWO</w:t>
            </w:r>
          </w:p>
        </w:tc>
      </w:tr>
      <w:tr w:rsidR="00810382" w:rsidRPr="003D43C5" w14:paraId="75A63A13" w14:textId="77777777" w:rsidTr="003D43C5">
        <w:trPr>
          <w:trHeight w:val="446"/>
          <w:jc w:val="center"/>
        </w:trPr>
        <w:tc>
          <w:tcPr>
            <w:tcW w:w="14040" w:type="dxa"/>
            <w:gridSpan w:val="5"/>
            <w:shd w:val="clear" w:color="auto" w:fill="D9D2E9"/>
            <w:tcMar>
              <w:top w:w="100" w:type="dxa"/>
              <w:left w:w="100" w:type="dxa"/>
              <w:bottom w:w="100" w:type="dxa"/>
              <w:right w:w="100" w:type="dxa"/>
            </w:tcMar>
            <w:vAlign w:val="center"/>
          </w:tcPr>
          <w:p w14:paraId="0622871E" w14:textId="77777777" w:rsidR="00810382" w:rsidRPr="003D43C5" w:rsidRDefault="00810382" w:rsidP="003D43C5">
            <w:pPr>
              <w:spacing w:line="240" w:lineRule="auto"/>
              <w:jc w:val="center"/>
              <w:rPr>
                <w:rFonts w:asciiTheme="minorHAnsi" w:hAnsiTheme="minorHAnsi"/>
                <w:b/>
              </w:rPr>
            </w:pPr>
            <w:r w:rsidRPr="003D43C5">
              <w:rPr>
                <w:rFonts w:asciiTheme="minorHAnsi" w:hAnsiTheme="minorHAnsi"/>
                <w:b/>
              </w:rPr>
              <w:t>Subscale: Teams</w:t>
            </w:r>
          </w:p>
        </w:tc>
      </w:tr>
      <w:tr w:rsidR="00810382" w:rsidRPr="003D43C5" w14:paraId="037DAE91" w14:textId="77777777" w:rsidTr="003D43C5">
        <w:trPr>
          <w:trHeight w:val="420"/>
          <w:jc w:val="center"/>
        </w:trPr>
        <w:tc>
          <w:tcPr>
            <w:tcW w:w="2420" w:type="dxa"/>
            <w:shd w:val="clear" w:color="auto" w:fill="auto"/>
            <w:tcMar>
              <w:top w:w="100" w:type="dxa"/>
              <w:left w:w="100" w:type="dxa"/>
              <w:bottom w:w="100" w:type="dxa"/>
              <w:right w:w="100" w:type="dxa"/>
            </w:tcMar>
          </w:tcPr>
          <w:p w14:paraId="050EE33E" w14:textId="77777777" w:rsidR="00810382" w:rsidRPr="003D43C5" w:rsidRDefault="00810382" w:rsidP="003D43C5">
            <w:pPr>
              <w:spacing w:line="240" w:lineRule="auto"/>
              <w:jc w:val="center"/>
              <w:rPr>
                <w:rFonts w:asciiTheme="minorHAnsi" w:hAnsiTheme="minorHAnsi"/>
                <w:b/>
              </w:rPr>
            </w:pPr>
            <w:r w:rsidRPr="003D43C5">
              <w:rPr>
                <w:rFonts w:asciiTheme="minorHAnsi" w:hAnsiTheme="minorHAnsi"/>
                <w:b/>
              </w:rPr>
              <w:t xml:space="preserve">Feature </w:t>
            </w:r>
          </w:p>
        </w:tc>
        <w:tc>
          <w:tcPr>
            <w:tcW w:w="2790" w:type="dxa"/>
            <w:shd w:val="clear" w:color="auto" w:fill="auto"/>
            <w:tcMar>
              <w:top w:w="100" w:type="dxa"/>
              <w:left w:w="100" w:type="dxa"/>
              <w:bottom w:w="100" w:type="dxa"/>
              <w:right w:w="100" w:type="dxa"/>
            </w:tcMar>
          </w:tcPr>
          <w:p w14:paraId="27306A36" w14:textId="77777777" w:rsidR="00810382" w:rsidRPr="003D43C5" w:rsidRDefault="00810382" w:rsidP="003D43C5">
            <w:pPr>
              <w:spacing w:line="240" w:lineRule="auto"/>
              <w:jc w:val="center"/>
              <w:rPr>
                <w:rFonts w:asciiTheme="minorHAnsi" w:hAnsiTheme="minorHAnsi"/>
                <w:b/>
              </w:rPr>
            </w:pPr>
            <w:r w:rsidRPr="003D43C5">
              <w:rPr>
                <w:rFonts w:asciiTheme="minorHAnsi" w:hAnsiTheme="minorHAnsi"/>
                <w:b/>
              </w:rPr>
              <w:t>EC Enhancement</w:t>
            </w:r>
          </w:p>
        </w:tc>
        <w:tc>
          <w:tcPr>
            <w:tcW w:w="3154" w:type="dxa"/>
            <w:shd w:val="clear" w:color="auto" w:fill="auto"/>
            <w:tcMar>
              <w:top w:w="100" w:type="dxa"/>
              <w:left w:w="100" w:type="dxa"/>
              <w:bottom w:w="100" w:type="dxa"/>
              <w:right w:w="100" w:type="dxa"/>
            </w:tcMar>
          </w:tcPr>
          <w:p w14:paraId="0767654C" w14:textId="77777777" w:rsidR="00810382" w:rsidRPr="003D43C5" w:rsidRDefault="00810382" w:rsidP="003D43C5">
            <w:pPr>
              <w:spacing w:line="240" w:lineRule="auto"/>
              <w:jc w:val="center"/>
              <w:rPr>
                <w:rFonts w:asciiTheme="minorHAnsi" w:hAnsiTheme="minorHAnsi"/>
                <w:b/>
              </w:rPr>
            </w:pPr>
            <w:r w:rsidRPr="003D43C5">
              <w:rPr>
                <w:rFonts w:asciiTheme="minorHAnsi" w:hAnsiTheme="minorHAnsi"/>
                <w:b/>
              </w:rPr>
              <w:t>What does that look like?</w:t>
            </w:r>
          </w:p>
        </w:tc>
        <w:tc>
          <w:tcPr>
            <w:tcW w:w="2347" w:type="dxa"/>
            <w:shd w:val="clear" w:color="auto" w:fill="auto"/>
            <w:tcMar>
              <w:top w:w="100" w:type="dxa"/>
              <w:left w:w="100" w:type="dxa"/>
              <w:bottom w:w="100" w:type="dxa"/>
              <w:right w:w="100" w:type="dxa"/>
            </w:tcMar>
          </w:tcPr>
          <w:p w14:paraId="24A5D99F" w14:textId="77777777" w:rsidR="00810382" w:rsidRPr="003D43C5" w:rsidRDefault="00810382" w:rsidP="003D43C5">
            <w:pPr>
              <w:spacing w:line="240" w:lineRule="auto"/>
              <w:jc w:val="center"/>
              <w:rPr>
                <w:rFonts w:asciiTheme="minorHAnsi" w:hAnsiTheme="minorHAnsi"/>
                <w:b/>
              </w:rPr>
            </w:pPr>
            <w:r w:rsidRPr="003D43C5">
              <w:rPr>
                <w:rFonts w:asciiTheme="minorHAnsi" w:hAnsiTheme="minorHAnsi"/>
                <w:b/>
              </w:rPr>
              <w:t>Additional EC Data Sources</w:t>
            </w:r>
          </w:p>
        </w:tc>
        <w:tc>
          <w:tcPr>
            <w:tcW w:w="3326" w:type="dxa"/>
            <w:shd w:val="clear" w:color="auto" w:fill="auto"/>
            <w:tcMar>
              <w:top w:w="100" w:type="dxa"/>
              <w:left w:w="100" w:type="dxa"/>
              <w:bottom w:w="100" w:type="dxa"/>
              <w:right w:w="100" w:type="dxa"/>
            </w:tcMar>
          </w:tcPr>
          <w:p w14:paraId="099A6768" w14:textId="77777777" w:rsidR="00810382" w:rsidRPr="003D43C5" w:rsidRDefault="00810382" w:rsidP="003D43C5">
            <w:pPr>
              <w:spacing w:line="240" w:lineRule="auto"/>
              <w:jc w:val="center"/>
              <w:rPr>
                <w:rFonts w:asciiTheme="minorHAnsi" w:hAnsiTheme="minorHAnsi"/>
                <w:b/>
              </w:rPr>
            </w:pPr>
            <w:r w:rsidRPr="003D43C5">
              <w:rPr>
                <w:rFonts w:asciiTheme="minorHAnsi" w:hAnsiTheme="minorHAnsi"/>
                <w:b/>
              </w:rPr>
              <w:t>Criteria</w:t>
            </w:r>
          </w:p>
        </w:tc>
      </w:tr>
      <w:tr w:rsidR="00810382" w:rsidRPr="003D43C5" w14:paraId="3C80222E" w14:textId="77777777" w:rsidTr="003D43C5">
        <w:trPr>
          <w:jc w:val="center"/>
        </w:trPr>
        <w:tc>
          <w:tcPr>
            <w:tcW w:w="2420" w:type="dxa"/>
            <w:shd w:val="clear" w:color="auto" w:fill="auto"/>
            <w:tcMar>
              <w:top w:w="100" w:type="dxa"/>
              <w:left w:w="100" w:type="dxa"/>
              <w:bottom w:w="100" w:type="dxa"/>
              <w:right w:w="100" w:type="dxa"/>
            </w:tcMar>
          </w:tcPr>
          <w:p w14:paraId="079EA37B" w14:textId="77777777" w:rsidR="00810382" w:rsidRPr="003D43C5" w:rsidRDefault="00810382" w:rsidP="003D43C5">
            <w:pPr>
              <w:spacing w:line="240" w:lineRule="auto"/>
              <w:rPr>
                <w:rFonts w:asciiTheme="minorHAnsi" w:hAnsiTheme="minorHAnsi"/>
                <w:b/>
              </w:rPr>
            </w:pPr>
            <w:r w:rsidRPr="003D43C5">
              <w:rPr>
                <w:rFonts w:asciiTheme="minorHAnsi" w:hAnsiTheme="minorHAnsi"/>
                <w:b/>
              </w:rPr>
              <w:t>2.1 Team Composition:</w:t>
            </w:r>
          </w:p>
          <w:p w14:paraId="6BF25F00" w14:textId="74D22828" w:rsidR="00810382" w:rsidRPr="003D43C5" w:rsidRDefault="00810382" w:rsidP="003D43C5">
            <w:pPr>
              <w:spacing w:line="240" w:lineRule="auto"/>
              <w:rPr>
                <w:rFonts w:asciiTheme="minorHAnsi" w:hAnsiTheme="minorHAnsi"/>
              </w:rPr>
            </w:pPr>
            <w:r w:rsidRPr="003D43C5">
              <w:rPr>
                <w:rFonts w:asciiTheme="minorHAnsi" w:hAnsiTheme="minorHAnsi"/>
              </w:rPr>
              <w:t xml:space="preserve">Tier </w:t>
            </w:r>
            <w:r w:rsidR="005E10BF">
              <w:rPr>
                <w:rFonts w:asciiTheme="minorHAnsi" w:hAnsiTheme="minorHAnsi"/>
              </w:rPr>
              <w:t>2</w:t>
            </w:r>
            <w:r w:rsidRPr="003D43C5">
              <w:rPr>
                <w:rFonts w:asciiTheme="minorHAnsi" w:hAnsiTheme="minorHAnsi"/>
              </w:rPr>
              <w:t xml:space="preserve"> (or combined Tier </w:t>
            </w:r>
            <w:r w:rsidR="005E10BF">
              <w:rPr>
                <w:rFonts w:asciiTheme="minorHAnsi" w:hAnsiTheme="minorHAnsi"/>
              </w:rPr>
              <w:t>2</w:t>
            </w:r>
            <w:r w:rsidRPr="003D43C5">
              <w:rPr>
                <w:rFonts w:asciiTheme="minorHAnsi" w:hAnsiTheme="minorHAnsi"/>
              </w:rPr>
              <w:t>/</w:t>
            </w:r>
            <w:r w:rsidR="005E10BF">
              <w:rPr>
                <w:rFonts w:asciiTheme="minorHAnsi" w:hAnsiTheme="minorHAnsi"/>
              </w:rPr>
              <w:t>3</w:t>
            </w:r>
            <w:r w:rsidRPr="003D43C5">
              <w:rPr>
                <w:rFonts w:asciiTheme="minorHAnsi" w:hAnsiTheme="minorHAnsi"/>
              </w:rPr>
              <w:t xml:space="preserve">) team includes a </w:t>
            </w:r>
            <w:r w:rsidR="00AD5724">
              <w:rPr>
                <w:rFonts w:asciiTheme="minorHAnsi" w:hAnsiTheme="minorHAnsi"/>
              </w:rPr>
              <w:t>Tier</w:t>
            </w:r>
            <w:r w:rsidRPr="003D43C5">
              <w:rPr>
                <w:rFonts w:asciiTheme="minorHAnsi" w:hAnsiTheme="minorHAnsi"/>
              </w:rPr>
              <w:t xml:space="preserve"> </w:t>
            </w:r>
            <w:r w:rsidR="005E10BF">
              <w:rPr>
                <w:rFonts w:asciiTheme="minorHAnsi" w:hAnsiTheme="minorHAnsi"/>
              </w:rPr>
              <w:t>2</w:t>
            </w:r>
            <w:r w:rsidRPr="003D43C5">
              <w:rPr>
                <w:rFonts w:asciiTheme="minorHAnsi" w:hAnsiTheme="minorHAnsi"/>
              </w:rPr>
              <w:t xml:space="preserve"> systems coordinator and individuals able to provide (a) applied behavioral expertise, (b) administrative authority, (c) knowledge of students, and (d) knowledge about operation of school across grade levels and programs.</w:t>
            </w:r>
          </w:p>
        </w:tc>
        <w:tc>
          <w:tcPr>
            <w:tcW w:w="2790" w:type="dxa"/>
            <w:shd w:val="clear" w:color="auto" w:fill="auto"/>
            <w:tcMar>
              <w:top w:w="100" w:type="dxa"/>
              <w:left w:w="100" w:type="dxa"/>
              <w:bottom w:w="100" w:type="dxa"/>
              <w:right w:w="100" w:type="dxa"/>
            </w:tcMar>
          </w:tcPr>
          <w:p w14:paraId="4C33817B" w14:textId="77777777" w:rsidR="00810382" w:rsidRPr="003D43C5" w:rsidRDefault="00810382" w:rsidP="003D43C5">
            <w:pPr>
              <w:spacing w:after="200" w:line="240" w:lineRule="auto"/>
              <w:rPr>
                <w:rFonts w:asciiTheme="minorHAnsi" w:hAnsiTheme="minorHAnsi"/>
                <w:color w:val="FF0000"/>
              </w:rPr>
            </w:pPr>
            <w:r w:rsidRPr="003D43C5">
              <w:rPr>
                <w:rFonts w:asciiTheme="minorHAnsi" w:eastAsia="Tahoma" w:hAnsiTheme="minorHAnsi" w:cs="Tahoma"/>
                <w:highlight w:val="white"/>
              </w:rPr>
              <w:t>Early childhood membership includes individuals with experience supporting staff to use targeted interventions and/or young children in early childhood classrooms AND has administrative authority over preschool programs.</w:t>
            </w:r>
          </w:p>
        </w:tc>
        <w:tc>
          <w:tcPr>
            <w:tcW w:w="3154" w:type="dxa"/>
            <w:shd w:val="clear" w:color="auto" w:fill="auto"/>
            <w:tcMar>
              <w:top w:w="100" w:type="dxa"/>
              <w:left w:w="100" w:type="dxa"/>
              <w:bottom w:w="100" w:type="dxa"/>
              <w:right w:w="100" w:type="dxa"/>
            </w:tcMar>
          </w:tcPr>
          <w:p w14:paraId="6EFB1689" w14:textId="12481F83" w:rsidR="00810382" w:rsidRPr="003D43C5" w:rsidRDefault="00810382" w:rsidP="003D43C5">
            <w:pPr>
              <w:spacing w:after="200" w:line="240" w:lineRule="auto"/>
              <w:rPr>
                <w:rFonts w:asciiTheme="minorHAnsi" w:hAnsiTheme="minorHAnsi"/>
                <w:strike/>
                <w:color w:val="0000FF"/>
              </w:rPr>
            </w:pPr>
            <w:r w:rsidRPr="003D43C5">
              <w:rPr>
                <w:rFonts w:asciiTheme="minorHAnsi" w:hAnsiTheme="minorHAnsi"/>
              </w:rPr>
              <w:t xml:space="preserve">Tier </w:t>
            </w:r>
            <w:r w:rsidR="005E10BF">
              <w:rPr>
                <w:rFonts w:asciiTheme="minorHAnsi" w:hAnsiTheme="minorHAnsi"/>
              </w:rPr>
              <w:t>2</w:t>
            </w:r>
            <w:r w:rsidRPr="003D43C5">
              <w:rPr>
                <w:rFonts w:asciiTheme="minorHAnsi" w:hAnsiTheme="minorHAnsi"/>
              </w:rPr>
              <w:t xml:space="preserve"> team includes early childhood membership to promote the use of targeted evidence-based interventions that are developmentally appropriate, address all domains of the child's development (i.e., language, cognitive, motor, social-emotional, and adaptive), and academic areas.</w:t>
            </w:r>
          </w:p>
        </w:tc>
        <w:tc>
          <w:tcPr>
            <w:tcW w:w="2347" w:type="dxa"/>
            <w:shd w:val="clear" w:color="auto" w:fill="auto"/>
            <w:tcMar>
              <w:top w:w="100" w:type="dxa"/>
              <w:left w:w="100" w:type="dxa"/>
              <w:bottom w:w="100" w:type="dxa"/>
              <w:right w:w="100" w:type="dxa"/>
            </w:tcMar>
          </w:tcPr>
          <w:p w14:paraId="319C7138" w14:textId="77777777" w:rsidR="00810382" w:rsidRPr="003D43C5" w:rsidRDefault="00810382" w:rsidP="003D43C5">
            <w:pPr>
              <w:spacing w:line="240" w:lineRule="auto"/>
              <w:rPr>
                <w:rFonts w:asciiTheme="minorHAnsi" w:hAnsiTheme="minorHAnsi"/>
                <w:color w:val="FF0000"/>
              </w:rPr>
            </w:pPr>
            <w:r w:rsidRPr="003D43C5">
              <w:rPr>
                <w:rFonts w:asciiTheme="minorHAnsi" w:hAnsiTheme="minorHAnsi"/>
              </w:rPr>
              <w:t>No additional data sources recommended</w:t>
            </w:r>
          </w:p>
        </w:tc>
        <w:tc>
          <w:tcPr>
            <w:tcW w:w="3326" w:type="dxa"/>
            <w:shd w:val="clear" w:color="auto" w:fill="auto"/>
            <w:tcMar>
              <w:top w:w="100" w:type="dxa"/>
              <w:left w:w="100" w:type="dxa"/>
              <w:bottom w:w="100" w:type="dxa"/>
              <w:right w:w="100" w:type="dxa"/>
            </w:tcMar>
          </w:tcPr>
          <w:p w14:paraId="59B0371A" w14:textId="0A86B73F" w:rsidR="00810382" w:rsidRPr="003D43C5" w:rsidRDefault="00810382" w:rsidP="003D43C5">
            <w:pPr>
              <w:spacing w:after="200" w:line="240" w:lineRule="auto"/>
              <w:rPr>
                <w:rFonts w:asciiTheme="minorHAnsi" w:hAnsiTheme="minorHAnsi"/>
              </w:rPr>
            </w:pPr>
            <w:r w:rsidRPr="003D43C5">
              <w:rPr>
                <w:rFonts w:asciiTheme="minorHAnsi" w:hAnsiTheme="minorHAnsi"/>
                <w:b/>
              </w:rPr>
              <w:t>NI=</w:t>
            </w:r>
            <w:r w:rsidRPr="003D43C5">
              <w:rPr>
                <w:rFonts w:asciiTheme="minorHAnsi" w:hAnsiTheme="minorHAnsi"/>
              </w:rPr>
              <w:t xml:space="preserve"> Tier </w:t>
            </w:r>
            <w:r w:rsidR="005E10BF">
              <w:rPr>
                <w:rFonts w:asciiTheme="minorHAnsi" w:hAnsiTheme="minorHAnsi"/>
              </w:rPr>
              <w:t>2</w:t>
            </w:r>
            <w:r w:rsidRPr="003D43C5">
              <w:rPr>
                <w:rFonts w:asciiTheme="minorHAnsi" w:hAnsiTheme="minorHAnsi"/>
              </w:rPr>
              <w:t xml:space="preserve"> team does not include someone with experience supporting staff to use targeted interventions and/or children in early childhood settings AND has administrative authority over preschool programs</w:t>
            </w:r>
          </w:p>
          <w:p w14:paraId="583EBE67" w14:textId="70A871EC" w:rsidR="00810382" w:rsidRPr="003D43C5" w:rsidRDefault="00810382" w:rsidP="003D43C5">
            <w:pPr>
              <w:spacing w:line="240" w:lineRule="auto"/>
              <w:rPr>
                <w:rFonts w:asciiTheme="minorHAnsi" w:hAnsiTheme="minorHAnsi"/>
              </w:rPr>
            </w:pPr>
            <w:r w:rsidRPr="003D43C5">
              <w:rPr>
                <w:rFonts w:asciiTheme="minorHAnsi" w:hAnsiTheme="minorHAnsi"/>
                <w:b/>
              </w:rPr>
              <w:t xml:space="preserve">PI= </w:t>
            </w:r>
            <w:r w:rsidRPr="003D43C5">
              <w:rPr>
                <w:rFonts w:asciiTheme="minorHAnsi" w:hAnsiTheme="minorHAnsi"/>
              </w:rPr>
              <w:t xml:space="preserve">Tier </w:t>
            </w:r>
            <w:r w:rsidR="005E10BF">
              <w:rPr>
                <w:rFonts w:asciiTheme="minorHAnsi" w:hAnsiTheme="minorHAnsi"/>
              </w:rPr>
              <w:t>2</w:t>
            </w:r>
            <w:r w:rsidRPr="003D43C5">
              <w:rPr>
                <w:rFonts w:asciiTheme="minorHAnsi" w:hAnsiTheme="minorHAnsi"/>
              </w:rPr>
              <w:t xml:space="preserve"> team includes someone with experience supporting staff to use targeted interventions OR children in early childhood settings OR a person with administrative authority over preschool programs</w:t>
            </w:r>
          </w:p>
          <w:p w14:paraId="7A1B6D13" w14:textId="77777777" w:rsidR="00810382" w:rsidRPr="003D43C5" w:rsidRDefault="00810382" w:rsidP="003D43C5">
            <w:pPr>
              <w:spacing w:line="240" w:lineRule="auto"/>
              <w:rPr>
                <w:rFonts w:asciiTheme="minorHAnsi" w:hAnsiTheme="minorHAnsi"/>
              </w:rPr>
            </w:pPr>
          </w:p>
          <w:p w14:paraId="0934752E" w14:textId="14FFCB0F" w:rsidR="00810382" w:rsidRPr="003D43C5" w:rsidRDefault="00810382" w:rsidP="003D43C5">
            <w:pPr>
              <w:spacing w:line="240" w:lineRule="auto"/>
              <w:rPr>
                <w:rFonts w:asciiTheme="minorHAnsi" w:hAnsiTheme="minorHAnsi"/>
                <w:b/>
              </w:rPr>
            </w:pPr>
            <w:r w:rsidRPr="003D43C5">
              <w:rPr>
                <w:rFonts w:asciiTheme="minorHAnsi" w:hAnsiTheme="minorHAnsi"/>
                <w:b/>
              </w:rPr>
              <w:t xml:space="preserve">FI= </w:t>
            </w:r>
            <w:r w:rsidRPr="003D43C5">
              <w:rPr>
                <w:rFonts w:asciiTheme="minorHAnsi" w:hAnsiTheme="minorHAnsi"/>
              </w:rPr>
              <w:t xml:space="preserve">Tier </w:t>
            </w:r>
            <w:r w:rsidR="005E10BF">
              <w:rPr>
                <w:rFonts w:asciiTheme="minorHAnsi" w:hAnsiTheme="minorHAnsi"/>
              </w:rPr>
              <w:t>2</w:t>
            </w:r>
            <w:r w:rsidRPr="003D43C5">
              <w:rPr>
                <w:rFonts w:asciiTheme="minorHAnsi" w:hAnsiTheme="minorHAnsi"/>
              </w:rPr>
              <w:t xml:space="preserve"> team includes someone with experience supporting staff to use targeted interventions </w:t>
            </w:r>
            <w:r w:rsidRPr="003D43C5">
              <w:rPr>
                <w:rFonts w:asciiTheme="minorHAnsi" w:hAnsiTheme="minorHAnsi"/>
              </w:rPr>
              <w:lastRenderedPageBreak/>
              <w:t xml:space="preserve">and/or children in early childhood </w:t>
            </w:r>
            <w:r w:rsidR="007B7DF5" w:rsidRPr="003D43C5">
              <w:rPr>
                <w:rFonts w:asciiTheme="minorHAnsi" w:hAnsiTheme="minorHAnsi"/>
              </w:rPr>
              <w:t>settings and</w:t>
            </w:r>
            <w:r w:rsidRPr="003D43C5">
              <w:rPr>
                <w:rFonts w:asciiTheme="minorHAnsi" w:hAnsiTheme="minorHAnsi"/>
                <w:b/>
              </w:rPr>
              <w:t xml:space="preserve"> </w:t>
            </w:r>
            <w:r w:rsidRPr="003D43C5">
              <w:rPr>
                <w:rFonts w:asciiTheme="minorHAnsi" w:hAnsiTheme="minorHAnsi"/>
              </w:rPr>
              <w:t>a person with</w:t>
            </w:r>
            <w:r w:rsidRPr="003D43C5">
              <w:rPr>
                <w:rFonts w:asciiTheme="minorHAnsi" w:hAnsiTheme="minorHAnsi"/>
                <w:b/>
              </w:rPr>
              <w:t xml:space="preserve"> </w:t>
            </w:r>
            <w:r w:rsidRPr="003D43C5">
              <w:rPr>
                <w:rFonts w:asciiTheme="minorHAnsi" w:hAnsiTheme="minorHAnsi"/>
              </w:rPr>
              <w:t>administrative authority over preschool programs</w:t>
            </w:r>
          </w:p>
        </w:tc>
      </w:tr>
      <w:tr w:rsidR="00810382" w:rsidRPr="003D43C5" w14:paraId="68158EF0" w14:textId="77777777" w:rsidTr="003D43C5">
        <w:trPr>
          <w:jc w:val="center"/>
        </w:trPr>
        <w:tc>
          <w:tcPr>
            <w:tcW w:w="2420" w:type="dxa"/>
            <w:shd w:val="clear" w:color="auto" w:fill="auto"/>
            <w:tcMar>
              <w:top w:w="100" w:type="dxa"/>
              <w:left w:w="100" w:type="dxa"/>
              <w:bottom w:w="100" w:type="dxa"/>
              <w:right w:w="100" w:type="dxa"/>
            </w:tcMar>
          </w:tcPr>
          <w:p w14:paraId="1AAC0898" w14:textId="77777777" w:rsidR="00810382" w:rsidRPr="003D43C5" w:rsidRDefault="00810382" w:rsidP="003D43C5">
            <w:pPr>
              <w:spacing w:line="240" w:lineRule="auto"/>
              <w:rPr>
                <w:rFonts w:asciiTheme="minorHAnsi" w:hAnsiTheme="minorHAnsi"/>
                <w:b/>
              </w:rPr>
            </w:pPr>
            <w:r w:rsidRPr="003D43C5">
              <w:rPr>
                <w:rFonts w:asciiTheme="minorHAnsi" w:hAnsiTheme="minorHAnsi"/>
                <w:b/>
              </w:rPr>
              <w:lastRenderedPageBreak/>
              <w:t>2.2 Team Operating Procedures:</w:t>
            </w:r>
          </w:p>
          <w:p w14:paraId="54D26671" w14:textId="223D6292" w:rsidR="00810382" w:rsidRPr="003D43C5" w:rsidRDefault="00810382" w:rsidP="003D43C5">
            <w:pPr>
              <w:spacing w:line="240" w:lineRule="auto"/>
              <w:rPr>
                <w:rFonts w:asciiTheme="minorHAnsi" w:hAnsiTheme="minorHAnsi"/>
              </w:rPr>
            </w:pPr>
            <w:r w:rsidRPr="003D43C5">
              <w:rPr>
                <w:rFonts w:asciiTheme="minorHAnsi" w:hAnsiTheme="minorHAnsi"/>
              </w:rPr>
              <w:t xml:space="preserve">Tier </w:t>
            </w:r>
            <w:r w:rsidR="005E10BF">
              <w:rPr>
                <w:rFonts w:asciiTheme="minorHAnsi" w:hAnsiTheme="minorHAnsi"/>
              </w:rPr>
              <w:t>2</w:t>
            </w:r>
            <w:r w:rsidRPr="003D43C5">
              <w:rPr>
                <w:rFonts w:asciiTheme="minorHAnsi" w:hAnsiTheme="minorHAnsi"/>
              </w:rPr>
              <w:t xml:space="preserve"> team meets at least monthly and has (a) regular meeting format/agenda, (b) minutes, (c) defined</w:t>
            </w:r>
          </w:p>
          <w:p w14:paraId="26B0D1DF" w14:textId="77777777" w:rsidR="00810382" w:rsidRPr="003D43C5" w:rsidRDefault="00810382" w:rsidP="003D43C5">
            <w:pPr>
              <w:spacing w:line="240" w:lineRule="auto"/>
              <w:rPr>
                <w:rFonts w:asciiTheme="minorHAnsi" w:hAnsiTheme="minorHAnsi"/>
              </w:rPr>
            </w:pPr>
            <w:r w:rsidRPr="003D43C5">
              <w:rPr>
                <w:rFonts w:asciiTheme="minorHAnsi" w:hAnsiTheme="minorHAnsi"/>
              </w:rPr>
              <w:t>meeting roles, and (d) a</w:t>
            </w:r>
          </w:p>
          <w:p w14:paraId="6870232A" w14:textId="77777777" w:rsidR="00810382" w:rsidRPr="003D43C5" w:rsidRDefault="00810382" w:rsidP="003D43C5">
            <w:pPr>
              <w:spacing w:line="240" w:lineRule="auto"/>
              <w:rPr>
                <w:rFonts w:asciiTheme="minorHAnsi" w:hAnsiTheme="minorHAnsi"/>
              </w:rPr>
            </w:pPr>
            <w:r w:rsidRPr="003D43C5">
              <w:rPr>
                <w:rFonts w:asciiTheme="minorHAnsi" w:hAnsiTheme="minorHAnsi"/>
              </w:rPr>
              <w:t>current action plan.</w:t>
            </w:r>
          </w:p>
        </w:tc>
        <w:tc>
          <w:tcPr>
            <w:tcW w:w="2790" w:type="dxa"/>
            <w:shd w:val="clear" w:color="auto" w:fill="auto"/>
            <w:tcMar>
              <w:top w:w="100" w:type="dxa"/>
              <w:left w:w="100" w:type="dxa"/>
              <w:bottom w:w="100" w:type="dxa"/>
              <w:right w:w="100" w:type="dxa"/>
            </w:tcMar>
          </w:tcPr>
          <w:p w14:paraId="3101E337" w14:textId="10053D26" w:rsidR="00810382" w:rsidRPr="003D43C5" w:rsidRDefault="00810382" w:rsidP="003D43C5">
            <w:pPr>
              <w:spacing w:line="240" w:lineRule="auto"/>
              <w:rPr>
                <w:rFonts w:asciiTheme="minorHAnsi" w:hAnsiTheme="minorHAnsi"/>
              </w:rPr>
            </w:pPr>
            <w:r w:rsidRPr="003D43C5">
              <w:rPr>
                <w:rFonts w:asciiTheme="minorHAnsi" w:hAnsiTheme="minorHAnsi"/>
              </w:rPr>
              <w:t xml:space="preserve">Tier </w:t>
            </w:r>
            <w:r w:rsidR="005E10BF">
              <w:rPr>
                <w:rFonts w:asciiTheme="minorHAnsi" w:hAnsiTheme="minorHAnsi"/>
              </w:rPr>
              <w:t>2</w:t>
            </w:r>
            <w:r w:rsidRPr="003D43C5">
              <w:rPr>
                <w:rFonts w:asciiTheme="minorHAnsi" w:hAnsiTheme="minorHAnsi"/>
              </w:rPr>
              <w:t xml:space="preserve"> team reviews meeting procedures to ensure there is a mechanism for communicating with families about the need for an intervention and providing regular updates on progress.</w:t>
            </w:r>
          </w:p>
          <w:p w14:paraId="30769078" w14:textId="77777777" w:rsidR="00810382" w:rsidRPr="003D43C5" w:rsidRDefault="00810382" w:rsidP="003D43C5">
            <w:pPr>
              <w:spacing w:line="240" w:lineRule="auto"/>
              <w:rPr>
                <w:rFonts w:asciiTheme="minorHAnsi" w:hAnsiTheme="minorHAnsi"/>
              </w:rPr>
            </w:pPr>
          </w:p>
          <w:p w14:paraId="4F911D1D" w14:textId="77777777" w:rsidR="00810382" w:rsidRPr="003D43C5" w:rsidRDefault="00810382" w:rsidP="003D43C5">
            <w:pPr>
              <w:spacing w:line="240" w:lineRule="auto"/>
              <w:rPr>
                <w:rFonts w:asciiTheme="minorHAnsi" w:hAnsiTheme="minorHAnsi"/>
              </w:rPr>
            </w:pPr>
          </w:p>
        </w:tc>
        <w:tc>
          <w:tcPr>
            <w:tcW w:w="3154" w:type="dxa"/>
            <w:shd w:val="clear" w:color="auto" w:fill="auto"/>
            <w:tcMar>
              <w:top w:w="100" w:type="dxa"/>
              <w:left w:w="100" w:type="dxa"/>
              <w:bottom w:w="100" w:type="dxa"/>
              <w:right w:w="100" w:type="dxa"/>
            </w:tcMar>
          </w:tcPr>
          <w:p w14:paraId="0D16D35B" w14:textId="77777777" w:rsidR="00810382" w:rsidRPr="003D43C5" w:rsidRDefault="00810382" w:rsidP="003D43C5">
            <w:pPr>
              <w:spacing w:after="200" w:line="240" w:lineRule="auto"/>
              <w:rPr>
                <w:rFonts w:asciiTheme="minorHAnsi" w:hAnsiTheme="minorHAnsi"/>
                <w:color w:val="FF0000"/>
              </w:rPr>
            </w:pPr>
            <w:r w:rsidRPr="003D43C5">
              <w:rPr>
                <w:rFonts w:asciiTheme="minorHAnsi" w:hAnsiTheme="minorHAnsi"/>
              </w:rPr>
              <w:t>No additional guidance</w:t>
            </w:r>
          </w:p>
        </w:tc>
        <w:tc>
          <w:tcPr>
            <w:tcW w:w="2347" w:type="dxa"/>
            <w:shd w:val="clear" w:color="auto" w:fill="auto"/>
            <w:tcMar>
              <w:top w:w="100" w:type="dxa"/>
              <w:left w:w="100" w:type="dxa"/>
              <w:bottom w:w="100" w:type="dxa"/>
              <w:right w:w="100" w:type="dxa"/>
            </w:tcMar>
          </w:tcPr>
          <w:p w14:paraId="3FB6FA2A" w14:textId="77777777" w:rsidR="00810382" w:rsidRPr="003D43C5" w:rsidRDefault="00810382" w:rsidP="003D43C5">
            <w:pPr>
              <w:spacing w:line="240" w:lineRule="auto"/>
              <w:rPr>
                <w:rFonts w:asciiTheme="minorHAnsi" w:hAnsiTheme="minorHAnsi"/>
              </w:rPr>
            </w:pPr>
            <w:r w:rsidRPr="003D43C5">
              <w:rPr>
                <w:rFonts w:asciiTheme="minorHAnsi" w:hAnsiTheme="minorHAnsi"/>
              </w:rPr>
              <w:t>No additional data sources recommended</w:t>
            </w:r>
          </w:p>
        </w:tc>
        <w:tc>
          <w:tcPr>
            <w:tcW w:w="3326" w:type="dxa"/>
            <w:shd w:val="clear" w:color="auto" w:fill="auto"/>
            <w:tcMar>
              <w:top w:w="100" w:type="dxa"/>
              <w:left w:w="100" w:type="dxa"/>
              <w:bottom w:w="100" w:type="dxa"/>
              <w:right w:w="100" w:type="dxa"/>
            </w:tcMar>
          </w:tcPr>
          <w:p w14:paraId="69A7E842" w14:textId="786D3DCD" w:rsidR="00810382" w:rsidRPr="003D43C5" w:rsidRDefault="00810382" w:rsidP="003D43C5">
            <w:pPr>
              <w:spacing w:after="200" w:line="240" w:lineRule="auto"/>
              <w:rPr>
                <w:rFonts w:asciiTheme="minorHAnsi" w:hAnsiTheme="minorHAnsi"/>
              </w:rPr>
            </w:pPr>
            <w:r w:rsidRPr="003D43C5">
              <w:rPr>
                <w:rFonts w:asciiTheme="minorHAnsi" w:hAnsiTheme="minorHAnsi"/>
                <w:b/>
              </w:rPr>
              <w:t>NI=</w:t>
            </w:r>
            <w:r w:rsidRPr="003D43C5">
              <w:rPr>
                <w:rFonts w:asciiTheme="minorHAnsi" w:hAnsiTheme="minorHAnsi"/>
              </w:rPr>
              <w:t xml:space="preserve"> Meeting procedures have not been </w:t>
            </w:r>
            <w:r w:rsidR="007B7DF5" w:rsidRPr="003D43C5">
              <w:rPr>
                <w:rFonts w:asciiTheme="minorHAnsi" w:hAnsiTheme="minorHAnsi"/>
              </w:rPr>
              <w:t>reviewed to</w:t>
            </w:r>
            <w:r w:rsidRPr="003D43C5">
              <w:rPr>
                <w:rFonts w:asciiTheme="minorHAnsi" w:hAnsiTheme="minorHAnsi"/>
              </w:rPr>
              <w:t xml:space="preserve"> ensure there is mechanism for communicating with families about the need for an intervention AND regular updates on progress are not provided </w:t>
            </w:r>
          </w:p>
          <w:p w14:paraId="6986255C" w14:textId="5173292B" w:rsidR="00810382" w:rsidRPr="003D43C5" w:rsidRDefault="00810382" w:rsidP="003D43C5">
            <w:pPr>
              <w:spacing w:after="200" w:line="240" w:lineRule="auto"/>
              <w:rPr>
                <w:rFonts w:asciiTheme="minorHAnsi" w:hAnsiTheme="minorHAnsi"/>
              </w:rPr>
            </w:pPr>
            <w:r w:rsidRPr="003D43C5">
              <w:rPr>
                <w:rFonts w:asciiTheme="minorHAnsi" w:hAnsiTheme="minorHAnsi"/>
                <w:b/>
              </w:rPr>
              <w:t xml:space="preserve">PI= </w:t>
            </w:r>
            <w:r w:rsidRPr="003D43C5">
              <w:rPr>
                <w:rFonts w:asciiTheme="minorHAnsi" w:hAnsiTheme="minorHAnsi"/>
              </w:rPr>
              <w:t xml:space="preserve">Meeting procedures have not been </w:t>
            </w:r>
            <w:r w:rsidR="007B7DF5" w:rsidRPr="003D43C5">
              <w:rPr>
                <w:rFonts w:asciiTheme="minorHAnsi" w:hAnsiTheme="minorHAnsi"/>
              </w:rPr>
              <w:t>reviewed to</w:t>
            </w:r>
            <w:r w:rsidRPr="003D43C5">
              <w:rPr>
                <w:rFonts w:asciiTheme="minorHAnsi" w:hAnsiTheme="minorHAnsi"/>
              </w:rPr>
              <w:t xml:space="preserve"> ensure there is mechanism for communicating with families about the need for an intervention OR regular updates on progress are not provided </w:t>
            </w:r>
          </w:p>
          <w:p w14:paraId="5A541E26" w14:textId="77777777" w:rsidR="00810382" w:rsidRPr="003D43C5" w:rsidRDefault="00810382" w:rsidP="003D43C5">
            <w:pPr>
              <w:spacing w:line="240" w:lineRule="auto"/>
              <w:rPr>
                <w:rFonts w:asciiTheme="minorHAnsi" w:hAnsiTheme="minorHAnsi"/>
              </w:rPr>
            </w:pPr>
            <w:r w:rsidRPr="003D43C5">
              <w:rPr>
                <w:rFonts w:asciiTheme="minorHAnsi" w:hAnsiTheme="minorHAnsi"/>
                <w:b/>
              </w:rPr>
              <w:t xml:space="preserve">FI= </w:t>
            </w:r>
            <w:r w:rsidRPr="003D43C5">
              <w:rPr>
                <w:rFonts w:asciiTheme="minorHAnsi" w:hAnsiTheme="minorHAnsi"/>
              </w:rPr>
              <w:t xml:space="preserve">Meeting procedures have been reviewed to ensure there is mechanism for communicating with families about the need for an intervention AND regular updates on progress are provided </w:t>
            </w:r>
          </w:p>
        </w:tc>
      </w:tr>
      <w:tr w:rsidR="00810382" w:rsidRPr="003D43C5" w14:paraId="502970A3" w14:textId="77777777" w:rsidTr="003D43C5">
        <w:trPr>
          <w:jc w:val="center"/>
        </w:trPr>
        <w:tc>
          <w:tcPr>
            <w:tcW w:w="2420" w:type="dxa"/>
            <w:shd w:val="clear" w:color="auto" w:fill="auto"/>
            <w:tcMar>
              <w:top w:w="100" w:type="dxa"/>
              <w:left w:w="100" w:type="dxa"/>
              <w:bottom w:w="100" w:type="dxa"/>
              <w:right w:w="100" w:type="dxa"/>
            </w:tcMar>
          </w:tcPr>
          <w:p w14:paraId="1E19860D" w14:textId="77777777" w:rsidR="00810382" w:rsidRPr="003D43C5" w:rsidRDefault="00810382" w:rsidP="003D43C5">
            <w:pPr>
              <w:spacing w:line="240" w:lineRule="auto"/>
              <w:rPr>
                <w:rFonts w:asciiTheme="minorHAnsi" w:hAnsiTheme="minorHAnsi"/>
              </w:rPr>
            </w:pPr>
            <w:r w:rsidRPr="003D43C5">
              <w:rPr>
                <w:rFonts w:asciiTheme="minorHAnsi" w:hAnsiTheme="minorHAnsi"/>
                <w:b/>
              </w:rPr>
              <w:t>2.3 Screening:</w:t>
            </w:r>
            <w:r w:rsidRPr="003D43C5">
              <w:rPr>
                <w:rFonts w:asciiTheme="minorHAnsi" w:hAnsiTheme="minorHAnsi"/>
              </w:rPr>
              <w:t xml:space="preserve"> </w:t>
            </w:r>
          </w:p>
          <w:p w14:paraId="543853AC" w14:textId="7C0A6381" w:rsidR="00810382" w:rsidRPr="003D43C5" w:rsidRDefault="00810382" w:rsidP="003D43C5">
            <w:pPr>
              <w:spacing w:line="240" w:lineRule="auto"/>
              <w:rPr>
                <w:rFonts w:asciiTheme="minorHAnsi" w:hAnsiTheme="minorHAnsi"/>
              </w:rPr>
            </w:pPr>
            <w:r w:rsidRPr="003D43C5">
              <w:rPr>
                <w:rFonts w:asciiTheme="minorHAnsi" w:hAnsiTheme="minorHAnsi"/>
              </w:rPr>
              <w:t xml:space="preserve">Tier </w:t>
            </w:r>
            <w:r w:rsidR="005E10BF">
              <w:rPr>
                <w:rFonts w:asciiTheme="minorHAnsi" w:hAnsiTheme="minorHAnsi"/>
              </w:rPr>
              <w:t>2</w:t>
            </w:r>
            <w:r w:rsidRPr="003D43C5">
              <w:rPr>
                <w:rFonts w:asciiTheme="minorHAnsi" w:hAnsiTheme="minorHAnsi"/>
              </w:rPr>
              <w:t xml:space="preserve"> team uses decision rules and multiple sources of data (e.g., ODRs, academic progress, screening </w:t>
            </w:r>
            <w:r w:rsidRPr="003D43C5">
              <w:rPr>
                <w:rFonts w:asciiTheme="minorHAnsi" w:hAnsiTheme="minorHAnsi"/>
              </w:rPr>
              <w:lastRenderedPageBreak/>
              <w:t xml:space="preserve">tools, attendance, teacher/ family/student nominations) to identify students who require </w:t>
            </w:r>
            <w:r w:rsidR="00AD5724">
              <w:rPr>
                <w:rFonts w:asciiTheme="minorHAnsi" w:hAnsiTheme="minorHAnsi"/>
              </w:rPr>
              <w:t>Tier</w:t>
            </w:r>
            <w:r w:rsidRPr="003D43C5">
              <w:rPr>
                <w:rFonts w:asciiTheme="minorHAnsi" w:hAnsiTheme="minorHAnsi"/>
              </w:rPr>
              <w:t xml:space="preserve"> </w:t>
            </w:r>
            <w:r w:rsidR="005E10BF">
              <w:rPr>
                <w:rFonts w:asciiTheme="minorHAnsi" w:hAnsiTheme="minorHAnsi"/>
              </w:rPr>
              <w:t>2</w:t>
            </w:r>
            <w:r w:rsidRPr="003D43C5">
              <w:rPr>
                <w:rFonts w:asciiTheme="minorHAnsi" w:hAnsiTheme="minorHAnsi"/>
              </w:rPr>
              <w:t xml:space="preserve"> supports.</w:t>
            </w:r>
          </w:p>
          <w:p w14:paraId="0FEEDB1C" w14:textId="77777777" w:rsidR="00810382" w:rsidRPr="003D43C5" w:rsidRDefault="00810382" w:rsidP="003D43C5">
            <w:pPr>
              <w:spacing w:line="240" w:lineRule="auto"/>
              <w:rPr>
                <w:rFonts w:asciiTheme="minorHAnsi" w:hAnsiTheme="minorHAnsi"/>
              </w:rPr>
            </w:pPr>
          </w:p>
          <w:p w14:paraId="59586AAE" w14:textId="77777777" w:rsidR="00810382" w:rsidRPr="003D43C5" w:rsidRDefault="00810382" w:rsidP="003D43C5">
            <w:pPr>
              <w:spacing w:line="240" w:lineRule="auto"/>
              <w:rPr>
                <w:rFonts w:asciiTheme="minorHAnsi" w:hAnsiTheme="minorHAnsi"/>
                <w:i/>
              </w:rPr>
            </w:pPr>
          </w:p>
          <w:p w14:paraId="3001872E" w14:textId="77777777" w:rsidR="00810382" w:rsidRPr="003D43C5" w:rsidRDefault="00810382" w:rsidP="003D43C5">
            <w:pPr>
              <w:spacing w:line="240" w:lineRule="auto"/>
              <w:rPr>
                <w:rFonts w:asciiTheme="minorHAnsi" w:hAnsiTheme="minorHAnsi"/>
              </w:rPr>
            </w:pPr>
          </w:p>
        </w:tc>
        <w:tc>
          <w:tcPr>
            <w:tcW w:w="2790" w:type="dxa"/>
            <w:shd w:val="clear" w:color="auto" w:fill="auto"/>
            <w:tcMar>
              <w:top w:w="100" w:type="dxa"/>
              <w:left w:w="100" w:type="dxa"/>
              <w:bottom w:w="100" w:type="dxa"/>
              <w:right w:w="100" w:type="dxa"/>
            </w:tcMar>
          </w:tcPr>
          <w:p w14:paraId="45ABADC0" w14:textId="574B3A3D" w:rsidR="00810382" w:rsidRPr="003D43C5" w:rsidRDefault="00810382" w:rsidP="003D43C5">
            <w:pPr>
              <w:spacing w:line="240" w:lineRule="auto"/>
              <w:rPr>
                <w:rFonts w:asciiTheme="minorHAnsi" w:hAnsiTheme="minorHAnsi"/>
              </w:rPr>
            </w:pPr>
            <w:r w:rsidRPr="003D43C5">
              <w:rPr>
                <w:rFonts w:asciiTheme="minorHAnsi" w:hAnsiTheme="minorHAnsi"/>
              </w:rPr>
              <w:lastRenderedPageBreak/>
              <w:t xml:space="preserve">Tier </w:t>
            </w:r>
            <w:r w:rsidR="005E10BF">
              <w:rPr>
                <w:rFonts w:asciiTheme="minorHAnsi" w:hAnsiTheme="minorHAnsi"/>
              </w:rPr>
              <w:t>2</w:t>
            </w:r>
            <w:r w:rsidRPr="003D43C5">
              <w:rPr>
                <w:rFonts w:asciiTheme="minorHAnsi" w:hAnsiTheme="minorHAnsi"/>
              </w:rPr>
              <w:t xml:space="preserve"> team uses decision rules and multiple sources of data aligned with early childhood evidence-based practices including </w:t>
            </w:r>
            <w:r w:rsidRPr="003D43C5">
              <w:rPr>
                <w:rFonts w:asciiTheme="minorHAnsi" w:hAnsiTheme="minorHAnsi"/>
              </w:rPr>
              <w:lastRenderedPageBreak/>
              <w:t xml:space="preserve">information collected from families. </w:t>
            </w:r>
          </w:p>
          <w:p w14:paraId="663587DF" w14:textId="77777777" w:rsidR="00810382" w:rsidRPr="003D43C5" w:rsidRDefault="00810382" w:rsidP="003D43C5">
            <w:pPr>
              <w:spacing w:line="240" w:lineRule="auto"/>
              <w:rPr>
                <w:rFonts w:asciiTheme="minorHAnsi" w:hAnsiTheme="minorHAnsi"/>
              </w:rPr>
            </w:pPr>
          </w:p>
          <w:p w14:paraId="2EAA7025" w14:textId="77777777" w:rsidR="00810382" w:rsidRPr="003D43C5" w:rsidRDefault="00810382" w:rsidP="003D43C5">
            <w:pPr>
              <w:spacing w:line="240" w:lineRule="auto"/>
              <w:rPr>
                <w:rFonts w:asciiTheme="minorHAnsi" w:hAnsiTheme="minorHAnsi"/>
              </w:rPr>
            </w:pPr>
          </w:p>
          <w:p w14:paraId="5B9D1820" w14:textId="77777777" w:rsidR="00810382" w:rsidRPr="003D43C5" w:rsidRDefault="00810382" w:rsidP="003D43C5">
            <w:pPr>
              <w:spacing w:line="240" w:lineRule="auto"/>
              <w:rPr>
                <w:rFonts w:asciiTheme="minorHAnsi" w:hAnsiTheme="minorHAnsi"/>
              </w:rPr>
            </w:pPr>
          </w:p>
          <w:p w14:paraId="34B377EA" w14:textId="77777777" w:rsidR="00810382" w:rsidRPr="003D43C5" w:rsidRDefault="00810382" w:rsidP="003D43C5">
            <w:pPr>
              <w:spacing w:line="240" w:lineRule="auto"/>
              <w:rPr>
                <w:rFonts w:asciiTheme="minorHAnsi" w:hAnsiTheme="minorHAnsi"/>
              </w:rPr>
            </w:pPr>
          </w:p>
          <w:p w14:paraId="640C2240" w14:textId="77777777" w:rsidR="00810382" w:rsidRPr="003D43C5" w:rsidRDefault="00810382" w:rsidP="003D43C5">
            <w:pPr>
              <w:spacing w:line="240" w:lineRule="auto"/>
              <w:rPr>
                <w:rFonts w:asciiTheme="minorHAnsi" w:hAnsiTheme="minorHAnsi"/>
              </w:rPr>
            </w:pPr>
          </w:p>
        </w:tc>
        <w:tc>
          <w:tcPr>
            <w:tcW w:w="3154" w:type="dxa"/>
            <w:shd w:val="clear" w:color="auto" w:fill="auto"/>
            <w:tcMar>
              <w:top w:w="100" w:type="dxa"/>
              <w:left w:w="100" w:type="dxa"/>
              <w:bottom w:w="100" w:type="dxa"/>
              <w:right w:w="100" w:type="dxa"/>
            </w:tcMar>
          </w:tcPr>
          <w:p w14:paraId="408ACDB6" w14:textId="77777777" w:rsidR="00810382" w:rsidRPr="003D43C5" w:rsidRDefault="00810382" w:rsidP="003D43C5">
            <w:pPr>
              <w:spacing w:after="200" w:line="240" w:lineRule="auto"/>
              <w:rPr>
                <w:rFonts w:asciiTheme="minorHAnsi" w:hAnsiTheme="minorHAnsi"/>
              </w:rPr>
            </w:pPr>
            <w:r w:rsidRPr="003D43C5">
              <w:rPr>
                <w:rFonts w:asciiTheme="minorHAnsi" w:hAnsiTheme="minorHAnsi"/>
              </w:rPr>
              <w:lastRenderedPageBreak/>
              <w:t>Early childhood data sources include progress monitoring and outcome data for young children’s developmental, academic, and social emotional competencies (e.g., positive self-</w:t>
            </w:r>
            <w:r w:rsidRPr="003D43C5">
              <w:rPr>
                <w:rFonts w:asciiTheme="minorHAnsi" w:hAnsiTheme="minorHAnsi"/>
              </w:rPr>
              <w:lastRenderedPageBreak/>
              <w:t>concept, emotional literacy, social problem solving, and friendship skills) and information collected from families.</w:t>
            </w:r>
          </w:p>
          <w:p w14:paraId="28029E81" w14:textId="508778EE" w:rsidR="00810382" w:rsidRPr="003D43C5" w:rsidRDefault="00810382" w:rsidP="003D43C5">
            <w:pPr>
              <w:spacing w:line="240" w:lineRule="auto"/>
              <w:rPr>
                <w:rFonts w:asciiTheme="minorHAnsi" w:hAnsiTheme="minorHAnsi"/>
              </w:rPr>
            </w:pPr>
            <w:r w:rsidRPr="003D43C5">
              <w:rPr>
                <w:rFonts w:asciiTheme="minorHAnsi" w:hAnsiTheme="minorHAnsi"/>
              </w:rPr>
              <w:t>Additionally, behavior tracking systems (</w:t>
            </w:r>
            <w:r w:rsidR="007B7DF5" w:rsidRPr="003D43C5">
              <w:rPr>
                <w:rFonts w:asciiTheme="minorHAnsi" w:hAnsiTheme="minorHAnsi"/>
              </w:rPr>
              <w:t>e.g.,</w:t>
            </w:r>
            <w:r w:rsidRPr="003D43C5">
              <w:rPr>
                <w:rFonts w:asciiTheme="minorHAnsi" w:hAnsiTheme="minorHAnsi"/>
              </w:rPr>
              <w:t xml:space="preserve"> BIRS) used in preschool programs focus on commonly seen behaviors that are of concern to the teacher due to an elevated level of intensity, frequency, and duration instead of systems that track rule infractions or ODRs.</w:t>
            </w:r>
          </w:p>
        </w:tc>
        <w:tc>
          <w:tcPr>
            <w:tcW w:w="2347" w:type="dxa"/>
            <w:shd w:val="clear" w:color="auto" w:fill="auto"/>
            <w:tcMar>
              <w:top w:w="100" w:type="dxa"/>
              <w:left w:w="100" w:type="dxa"/>
              <w:bottom w:w="100" w:type="dxa"/>
              <w:right w:w="100" w:type="dxa"/>
            </w:tcMar>
          </w:tcPr>
          <w:p w14:paraId="0787771C" w14:textId="77777777" w:rsidR="00810382" w:rsidRPr="003D43C5" w:rsidRDefault="00810382" w:rsidP="003D43C5">
            <w:pPr>
              <w:spacing w:line="240" w:lineRule="auto"/>
              <w:rPr>
                <w:rFonts w:asciiTheme="minorHAnsi" w:hAnsiTheme="minorHAnsi"/>
              </w:rPr>
            </w:pPr>
            <w:r w:rsidRPr="003D43C5">
              <w:rPr>
                <w:rFonts w:asciiTheme="minorHAnsi" w:hAnsiTheme="minorHAnsi"/>
              </w:rPr>
              <w:lastRenderedPageBreak/>
              <w:t xml:space="preserve">Common data sources used to identify young children in need of targeted interventions include </w:t>
            </w:r>
          </w:p>
          <w:p w14:paraId="72F12225" w14:textId="77777777" w:rsidR="00810382" w:rsidRPr="003D43C5" w:rsidRDefault="00810382" w:rsidP="003D43C5">
            <w:pPr>
              <w:spacing w:line="240" w:lineRule="auto"/>
              <w:rPr>
                <w:rFonts w:asciiTheme="minorHAnsi" w:hAnsiTheme="minorHAnsi"/>
              </w:rPr>
            </w:pPr>
            <w:r w:rsidRPr="003D43C5">
              <w:rPr>
                <w:rFonts w:asciiTheme="minorHAnsi" w:hAnsiTheme="minorHAnsi"/>
              </w:rPr>
              <w:lastRenderedPageBreak/>
              <w:t>Behavior Rating Scales and social-emotional screening tools</w:t>
            </w:r>
          </w:p>
          <w:p w14:paraId="27B7CF64" w14:textId="77777777" w:rsidR="00810382" w:rsidRPr="003D43C5" w:rsidRDefault="00810382" w:rsidP="003D43C5">
            <w:pPr>
              <w:spacing w:line="240" w:lineRule="auto"/>
              <w:rPr>
                <w:rFonts w:asciiTheme="minorHAnsi" w:hAnsiTheme="minorHAnsi"/>
              </w:rPr>
            </w:pPr>
            <w:r w:rsidRPr="003D43C5">
              <w:rPr>
                <w:rFonts w:asciiTheme="minorHAnsi" w:hAnsiTheme="minorHAnsi"/>
              </w:rPr>
              <w:t>(e.g., ASQ:SE, SEAM, Social Skills Improvement Scales, Preschool Behavior Scales)</w:t>
            </w:r>
          </w:p>
          <w:p w14:paraId="519C032C" w14:textId="77777777" w:rsidR="00810382" w:rsidRPr="003D43C5" w:rsidRDefault="00810382" w:rsidP="003D43C5">
            <w:pPr>
              <w:spacing w:line="240" w:lineRule="auto"/>
              <w:rPr>
                <w:rFonts w:asciiTheme="minorHAnsi" w:hAnsiTheme="minorHAnsi"/>
                <w:color w:val="0000FF"/>
              </w:rPr>
            </w:pPr>
          </w:p>
          <w:p w14:paraId="693292A3" w14:textId="77777777" w:rsidR="00810382" w:rsidRPr="003D43C5" w:rsidRDefault="00810382" w:rsidP="003D43C5">
            <w:pPr>
              <w:spacing w:line="240" w:lineRule="auto"/>
              <w:rPr>
                <w:rFonts w:asciiTheme="minorHAnsi" w:hAnsiTheme="minorHAnsi"/>
              </w:rPr>
            </w:pPr>
            <w:r w:rsidRPr="003D43C5">
              <w:rPr>
                <w:rFonts w:asciiTheme="minorHAnsi" w:hAnsiTheme="minorHAnsi"/>
              </w:rPr>
              <w:t>Curriculum Based Assessments (e.g., Teaching Strategies Gold)</w:t>
            </w:r>
          </w:p>
          <w:p w14:paraId="54306762" w14:textId="77777777" w:rsidR="00810382" w:rsidRPr="003D43C5" w:rsidRDefault="00810382" w:rsidP="003D43C5">
            <w:pPr>
              <w:spacing w:line="240" w:lineRule="auto"/>
              <w:rPr>
                <w:rFonts w:asciiTheme="minorHAnsi" w:hAnsiTheme="minorHAnsi"/>
              </w:rPr>
            </w:pPr>
          </w:p>
          <w:p w14:paraId="5FFAF138" w14:textId="77777777" w:rsidR="00810382" w:rsidRPr="003D43C5" w:rsidRDefault="00810382" w:rsidP="003D43C5">
            <w:pPr>
              <w:spacing w:line="240" w:lineRule="auto"/>
              <w:rPr>
                <w:rFonts w:asciiTheme="minorHAnsi" w:hAnsiTheme="minorHAnsi"/>
              </w:rPr>
            </w:pPr>
            <w:r w:rsidRPr="003D43C5">
              <w:rPr>
                <w:rFonts w:asciiTheme="minorHAnsi" w:hAnsiTheme="minorHAnsi"/>
              </w:rPr>
              <w:t>Teacher observation and reporting</w:t>
            </w:r>
          </w:p>
          <w:p w14:paraId="3904CA49" w14:textId="77777777" w:rsidR="00810382" w:rsidRPr="003D43C5" w:rsidRDefault="00810382" w:rsidP="003D43C5">
            <w:pPr>
              <w:spacing w:line="240" w:lineRule="auto"/>
              <w:rPr>
                <w:rFonts w:asciiTheme="minorHAnsi" w:hAnsiTheme="minorHAnsi"/>
              </w:rPr>
            </w:pPr>
            <w:r w:rsidRPr="003D43C5">
              <w:rPr>
                <w:rFonts w:asciiTheme="minorHAnsi" w:hAnsiTheme="minorHAnsi"/>
              </w:rPr>
              <w:t>Behavior incident tracking (e.g., BIRS)</w:t>
            </w:r>
          </w:p>
          <w:p w14:paraId="07D11D4D" w14:textId="77777777" w:rsidR="00810382" w:rsidRPr="003D43C5" w:rsidRDefault="00810382" w:rsidP="003D43C5">
            <w:pPr>
              <w:spacing w:line="240" w:lineRule="auto"/>
              <w:rPr>
                <w:rFonts w:asciiTheme="minorHAnsi" w:hAnsiTheme="minorHAnsi"/>
              </w:rPr>
            </w:pPr>
          </w:p>
        </w:tc>
        <w:tc>
          <w:tcPr>
            <w:tcW w:w="3326" w:type="dxa"/>
            <w:shd w:val="clear" w:color="auto" w:fill="auto"/>
            <w:tcMar>
              <w:top w:w="100" w:type="dxa"/>
              <w:left w:w="100" w:type="dxa"/>
              <w:bottom w:w="100" w:type="dxa"/>
              <w:right w:w="100" w:type="dxa"/>
            </w:tcMar>
          </w:tcPr>
          <w:p w14:paraId="7C5DD116" w14:textId="4EF2BB3D" w:rsidR="00810382" w:rsidRPr="003D43C5" w:rsidRDefault="00810382" w:rsidP="003D43C5">
            <w:pPr>
              <w:spacing w:after="200" w:line="240" w:lineRule="auto"/>
              <w:rPr>
                <w:rFonts w:asciiTheme="minorHAnsi" w:hAnsiTheme="minorHAnsi"/>
              </w:rPr>
            </w:pPr>
            <w:r w:rsidRPr="003D43C5">
              <w:rPr>
                <w:rFonts w:asciiTheme="minorHAnsi" w:hAnsiTheme="minorHAnsi"/>
                <w:b/>
              </w:rPr>
              <w:lastRenderedPageBreak/>
              <w:t>NI=</w:t>
            </w:r>
            <w:r w:rsidRPr="003D43C5">
              <w:rPr>
                <w:rFonts w:asciiTheme="minorHAnsi" w:hAnsiTheme="minorHAnsi"/>
              </w:rPr>
              <w:t xml:space="preserve"> Decision rules and multiple data sources do not align with early childhood EBPs AND do not include information collected from families </w:t>
            </w:r>
          </w:p>
          <w:p w14:paraId="362B2916" w14:textId="1C2CA756" w:rsidR="00810382" w:rsidRPr="003D43C5" w:rsidRDefault="00810382" w:rsidP="003D43C5">
            <w:pPr>
              <w:spacing w:after="200" w:line="240" w:lineRule="auto"/>
              <w:rPr>
                <w:rFonts w:asciiTheme="minorHAnsi" w:hAnsiTheme="minorHAnsi"/>
                <w:b/>
              </w:rPr>
            </w:pPr>
            <w:r w:rsidRPr="003D43C5">
              <w:rPr>
                <w:rFonts w:asciiTheme="minorHAnsi" w:hAnsiTheme="minorHAnsi"/>
                <w:b/>
              </w:rPr>
              <w:lastRenderedPageBreak/>
              <w:t xml:space="preserve">PI= </w:t>
            </w:r>
            <w:r w:rsidRPr="003D43C5">
              <w:rPr>
                <w:rFonts w:asciiTheme="minorHAnsi" w:hAnsiTheme="minorHAnsi"/>
              </w:rPr>
              <w:t xml:space="preserve">Decision rules and multiple data sources do not align </w:t>
            </w:r>
            <w:r w:rsidR="007B7DF5" w:rsidRPr="003D43C5">
              <w:rPr>
                <w:rFonts w:asciiTheme="minorHAnsi" w:hAnsiTheme="minorHAnsi"/>
              </w:rPr>
              <w:t>with early</w:t>
            </w:r>
            <w:r w:rsidRPr="003D43C5">
              <w:rPr>
                <w:rFonts w:asciiTheme="minorHAnsi" w:hAnsiTheme="minorHAnsi"/>
              </w:rPr>
              <w:t xml:space="preserve"> childhood EBPs OR do not include information collected from families</w:t>
            </w:r>
          </w:p>
          <w:p w14:paraId="30D400A4" w14:textId="77777777" w:rsidR="00810382" w:rsidRPr="003D43C5" w:rsidRDefault="00810382" w:rsidP="003D43C5">
            <w:pPr>
              <w:spacing w:after="200" w:line="240" w:lineRule="auto"/>
              <w:rPr>
                <w:rFonts w:asciiTheme="minorHAnsi" w:hAnsiTheme="minorHAnsi"/>
                <w:b/>
              </w:rPr>
            </w:pPr>
            <w:r w:rsidRPr="003D43C5">
              <w:rPr>
                <w:rFonts w:asciiTheme="minorHAnsi" w:hAnsiTheme="minorHAnsi"/>
                <w:b/>
              </w:rPr>
              <w:t xml:space="preserve">FI= </w:t>
            </w:r>
            <w:r w:rsidRPr="003D43C5">
              <w:rPr>
                <w:rFonts w:asciiTheme="minorHAnsi" w:hAnsiTheme="minorHAnsi"/>
              </w:rPr>
              <w:t>Decision rules and multiple data sources align with early childhood EBPs AND include information collected from families</w:t>
            </w:r>
          </w:p>
        </w:tc>
      </w:tr>
      <w:tr w:rsidR="00810382" w:rsidRPr="003D43C5" w14:paraId="7896BC9D" w14:textId="77777777" w:rsidTr="003D43C5">
        <w:trPr>
          <w:jc w:val="center"/>
        </w:trPr>
        <w:tc>
          <w:tcPr>
            <w:tcW w:w="2420" w:type="dxa"/>
            <w:tcBorders>
              <w:bottom w:val="single" w:sz="8" w:space="0" w:color="000000"/>
            </w:tcBorders>
            <w:shd w:val="clear" w:color="auto" w:fill="auto"/>
            <w:tcMar>
              <w:top w:w="100" w:type="dxa"/>
              <w:left w:w="100" w:type="dxa"/>
              <w:bottom w:w="100" w:type="dxa"/>
              <w:right w:w="100" w:type="dxa"/>
            </w:tcMar>
          </w:tcPr>
          <w:p w14:paraId="60D30DFB" w14:textId="77777777" w:rsidR="00810382" w:rsidRPr="003D43C5" w:rsidRDefault="00810382" w:rsidP="003D43C5">
            <w:pPr>
              <w:spacing w:line="240" w:lineRule="auto"/>
              <w:rPr>
                <w:rFonts w:asciiTheme="minorHAnsi" w:hAnsiTheme="minorHAnsi"/>
                <w:b/>
              </w:rPr>
            </w:pPr>
            <w:r w:rsidRPr="003D43C5">
              <w:rPr>
                <w:rFonts w:asciiTheme="minorHAnsi" w:hAnsiTheme="minorHAnsi"/>
                <w:b/>
              </w:rPr>
              <w:lastRenderedPageBreak/>
              <w:t>2.4 Request for Assistance:</w:t>
            </w:r>
          </w:p>
          <w:p w14:paraId="1BCC3E30" w14:textId="2B9CA169" w:rsidR="00810382" w:rsidRPr="003D43C5" w:rsidRDefault="00810382" w:rsidP="003D43C5">
            <w:pPr>
              <w:spacing w:line="240" w:lineRule="auto"/>
              <w:rPr>
                <w:rFonts w:asciiTheme="minorHAnsi" w:hAnsiTheme="minorHAnsi"/>
              </w:rPr>
            </w:pPr>
            <w:r w:rsidRPr="003D43C5">
              <w:rPr>
                <w:rFonts w:asciiTheme="minorHAnsi" w:hAnsiTheme="minorHAnsi"/>
              </w:rPr>
              <w:t xml:space="preserve">Tier </w:t>
            </w:r>
            <w:r w:rsidR="005E10BF">
              <w:rPr>
                <w:rFonts w:asciiTheme="minorHAnsi" w:hAnsiTheme="minorHAnsi"/>
              </w:rPr>
              <w:t>2</w:t>
            </w:r>
            <w:r w:rsidRPr="003D43C5">
              <w:rPr>
                <w:rFonts w:asciiTheme="minorHAnsi" w:hAnsiTheme="minorHAnsi"/>
              </w:rPr>
              <w:t xml:space="preserve"> planning team uses written request for assistance form and process that are timely and available to all staff, families, and students.</w:t>
            </w:r>
          </w:p>
        </w:tc>
        <w:tc>
          <w:tcPr>
            <w:tcW w:w="2790" w:type="dxa"/>
            <w:tcBorders>
              <w:bottom w:val="single" w:sz="8" w:space="0" w:color="000000"/>
            </w:tcBorders>
            <w:shd w:val="clear" w:color="auto" w:fill="auto"/>
            <w:tcMar>
              <w:top w:w="100" w:type="dxa"/>
              <w:left w:w="100" w:type="dxa"/>
              <w:bottom w:w="100" w:type="dxa"/>
              <w:right w:w="100" w:type="dxa"/>
            </w:tcMar>
          </w:tcPr>
          <w:p w14:paraId="057A6F6A" w14:textId="77777777" w:rsidR="00810382" w:rsidRPr="003D43C5" w:rsidRDefault="00810382" w:rsidP="003D43C5">
            <w:pPr>
              <w:spacing w:line="240" w:lineRule="auto"/>
              <w:rPr>
                <w:rFonts w:asciiTheme="minorHAnsi" w:hAnsiTheme="minorHAnsi"/>
              </w:rPr>
            </w:pPr>
            <w:r w:rsidRPr="003D43C5">
              <w:rPr>
                <w:rFonts w:asciiTheme="minorHAnsi" w:hAnsiTheme="minorHAnsi"/>
              </w:rPr>
              <w:t>Written methods for requesting assistance are modified to reflect   academic and social behaviors that often occur in early childhood classrooms, preventative strategies that are developmentally appropriate, including sensory needs as a possible motivator for behavior.</w:t>
            </w:r>
          </w:p>
          <w:p w14:paraId="4510DCEC" w14:textId="77777777" w:rsidR="00810382" w:rsidRPr="003D43C5" w:rsidRDefault="00810382" w:rsidP="003D43C5">
            <w:pPr>
              <w:spacing w:line="240" w:lineRule="auto"/>
              <w:rPr>
                <w:rFonts w:asciiTheme="minorHAnsi" w:hAnsiTheme="minorHAnsi"/>
              </w:rPr>
            </w:pPr>
          </w:p>
        </w:tc>
        <w:tc>
          <w:tcPr>
            <w:tcW w:w="3154" w:type="dxa"/>
            <w:tcBorders>
              <w:bottom w:val="single" w:sz="8" w:space="0" w:color="000000"/>
            </w:tcBorders>
            <w:shd w:val="clear" w:color="auto" w:fill="auto"/>
            <w:tcMar>
              <w:top w:w="100" w:type="dxa"/>
              <w:left w:w="100" w:type="dxa"/>
              <w:bottom w:w="100" w:type="dxa"/>
              <w:right w:w="100" w:type="dxa"/>
            </w:tcMar>
          </w:tcPr>
          <w:p w14:paraId="32F8120B" w14:textId="77777777" w:rsidR="00810382" w:rsidRPr="003D43C5" w:rsidRDefault="00810382" w:rsidP="003D43C5">
            <w:pPr>
              <w:spacing w:line="240" w:lineRule="auto"/>
              <w:rPr>
                <w:rFonts w:asciiTheme="minorHAnsi" w:hAnsiTheme="minorHAnsi"/>
              </w:rPr>
            </w:pPr>
            <w:r w:rsidRPr="003D43C5">
              <w:rPr>
                <w:rFonts w:asciiTheme="minorHAnsi" w:hAnsiTheme="minorHAnsi"/>
              </w:rPr>
              <w:t>No additional guidance</w:t>
            </w:r>
          </w:p>
          <w:p w14:paraId="71D8EE55" w14:textId="77777777" w:rsidR="00810382" w:rsidRPr="003D43C5" w:rsidRDefault="00810382" w:rsidP="003D43C5">
            <w:pPr>
              <w:spacing w:line="240" w:lineRule="auto"/>
              <w:rPr>
                <w:rFonts w:asciiTheme="minorHAnsi" w:hAnsiTheme="minorHAnsi"/>
                <w:color w:val="FF0000"/>
              </w:rPr>
            </w:pPr>
          </w:p>
          <w:p w14:paraId="2A3C37E1" w14:textId="77777777" w:rsidR="00810382" w:rsidRPr="003D43C5" w:rsidRDefault="00810382" w:rsidP="003D43C5">
            <w:pPr>
              <w:spacing w:line="240" w:lineRule="auto"/>
              <w:rPr>
                <w:rFonts w:asciiTheme="minorHAnsi" w:hAnsiTheme="minorHAnsi"/>
              </w:rPr>
            </w:pPr>
          </w:p>
        </w:tc>
        <w:tc>
          <w:tcPr>
            <w:tcW w:w="2347" w:type="dxa"/>
            <w:tcBorders>
              <w:bottom w:val="single" w:sz="8" w:space="0" w:color="000000"/>
            </w:tcBorders>
            <w:shd w:val="clear" w:color="auto" w:fill="auto"/>
            <w:tcMar>
              <w:top w:w="100" w:type="dxa"/>
              <w:left w:w="100" w:type="dxa"/>
              <w:bottom w:w="100" w:type="dxa"/>
              <w:right w:w="100" w:type="dxa"/>
            </w:tcMar>
          </w:tcPr>
          <w:p w14:paraId="63387619" w14:textId="77777777" w:rsidR="00810382" w:rsidRPr="003D43C5" w:rsidRDefault="00810382" w:rsidP="003D43C5">
            <w:pPr>
              <w:spacing w:line="240" w:lineRule="auto"/>
              <w:rPr>
                <w:rFonts w:asciiTheme="minorHAnsi" w:hAnsiTheme="minorHAnsi"/>
              </w:rPr>
            </w:pPr>
            <w:r w:rsidRPr="003D43C5">
              <w:rPr>
                <w:rFonts w:asciiTheme="minorHAnsi" w:hAnsiTheme="minorHAnsi"/>
              </w:rPr>
              <w:t>No additional data sources recommended</w:t>
            </w:r>
          </w:p>
          <w:p w14:paraId="0817823D" w14:textId="77777777" w:rsidR="00810382" w:rsidRPr="003D43C5" w:rsidRDefault="00810382" w:rsidP="003D43C5">
            <w:pPr>
              <w:spacing w:line="240" w:lineRule="auto"/>
              <w:rPr>
                <w:rFonts w:asciiTheme="minorHAnsi" w:hAnsiTheme="minorHAnsi"/>
              </w:rPr>
            </w:pPr>
          </w:p>
          <w:p w14:paraId="08EC19E2" w14:textId="77777777" w:rsidR="00810382" w:rsidRPr="003D43C5" w:rsidRDefault="00810382" w:rsidP="003D43C5">
            <w:pPr>
              <w:spacing w:line="240" w:lineRule="auto"/>
              <w:rPr>
                <w:rFonts w:asciiTheme="minorHAnsi" w:hAnsiTheme="minorHAnsi"/>
              </w:rPr>
            </w:pPr>
          </w:p>
        </w:tc>
        <w:tc>
          <w:tcPr>
            <w:tcW w:w="3326" w:type="dxa"/>
            <w:tcBorders>
              <w:bottom w:val="single" w:sz="8" w:space="0" w:color="000000"/>
            </w:tcBorders>
            <w:shd w:val="clear" w:color="auto" w:fill="auto"/>
            <w:tcMar>
              <w:top w:w="100" w:type="dxa"/>
              <w:left w:w="100" w:type="dxa"/>
              <w:bottom w:w="100" w:type="dxa"/>
              <w:right w:w="100" w:type="dxa"/>
            </w:tcMar>
          </w:tcPr>
          <w:p w14:paraId="64A99DA9" w14:textId="77777777" w:rsidR="00810382" w:rsidRPr="003D43C5" w:rsidRDefault="00810382" w:rsidP="003D43C5">
            <w:pPr>
              <w:spacing w:line="240" w:lineRule="auto"/>
              <w:rPr>
                <w:rFonts w:asciiTheme="minorHAnsi" w:hAnsiTheme="minorHAnsi"/>
              </w:rPr>
            </w:pPr>
            <w:r w:rsidRPr="003D43C5">
              <w:rPr>
                <w:rFonts w:asciiTheme="minorHAnsi" w:hAnsiTheme="minorHAnsi"/>
                <w:b/>
              </w:rPr>
              <w:t>NI=</w:t>
            </w:r>
            <w:r w:rsidRPr="003D43C5">
              <w:rPr>
                <w:rFonts w:asciiTheme="minorHAnsi" w:hAnsiTheme="minorHAnsi"/>
              </w:rPr>
              <w:t xml:space="preserve"> Requesting assistance forms used do not reflect academic and social behaviors that often occur in EC classrooms AND do not include preventative strategies that are developmentally appropriate including, sensory needs as a possible motivator for behavior.</w:t>
            </w:r>
          </w:p>
          <w:p w14:paraId="5A123CD3" w14:textId="77777777" w:rsidR="00810382" w:rsidRPr="003D43C5" w:rsidRDefault="00810382" w:rsidP="003D43C5">
            <w:pPr>
              <w:spacing w:line="240" w:lineRule="auto"/>
              <w:rPr>
                <w:rFonts w:asciiTheme="minorHAnsi" w:hAnsiTheme="minorHAnsi"/>
              </w:rPr>
            </w:pPr>
          </w:p>
          <w:p w14:paraId="08B46217" w14:textId="77777777" w:rsidR="00810382" w:rsidRPr="003D43C5" w:rsidRDefault="00810382" w:rsidP="003D43C5">
            <w:pPr>
              <w:spacing w:after="200" w:line="240" w:lineRule="auto"/>
              <w:rPr>
                <w:rFonts w:asciiTheme="minorHAnsi" w:hAnsiTheme="minorHAnsi"/>
                <w:b/>
              </w:rPr>
            </w:pPr>
            <w:r w:rsidRPr="003D43C5">
              <w:rPr>
                <w:rFonts w:asciiTheme="minorHAnsi" w:hAnsiTheme="minorHAnsi"/>
                <w:b/>
              </w:rPr>
              <w:t>PI=</w:t>
            </w:r>
            <w:r w:rsidRPr="003D43C5">
              <w:rPr>
                <w:rFonts w:asciiTheme="minorHAnsi" w:hAnsiTheme="minorHAnsi"/>
              </w:rPr>
              <w:t xml:space="preserve">Requesting assistance forms used do not reflect academic and social behaviors that often occur </w:t>
            </w:r>
            <w:r w:rsidRPr="003D43C5">
              <w:rPr>
                <w:rFonts w:asciiTheme="minorHAnsi" w:hAnsiTheme="minorHAnsi"/>
              </w:rPr>
              <w:lastRenderedPageBreak/>
              <w:t>in EC classrooms OR do not include preventative strategies that are developmentally appropriate including, sensory needs as a possible motivator for behavior.</w:t>
            </w:r>
          </w:p>
          <w:p w14:paraId="0B23D45D" w14:textId="77777777" w:rsidR="00810382" w:rsidRPr="003D43C5" w:rsidRDefault="00810382" w:rsidP="003D43C5">
            <w:pPr>
              <w:spacing w:line="240" w:lineRule="auto"/>
              <w:rPr>
                <w:rFonts w:asciiTheme="minorHAnsi" w:hAnsiTheme="minorHAnsi"/>
                <w:b/>
              </w:rPr>
            </w:pPr>
            <w:r w:rsidRPr="003D43C5">
              <w:rPr>
                <w:rFonts w:asciiTheme="minorHAnsi" w:hAnsiTheme="minorHAnsi"/>
                <w:b/>
              </w:rPr>
              <w:t>FI=</w:t>
            </w:r>
            <w:r w:rsidRPr="003D43C5">
              <w:rPr>
                <w:rFonts w:asciiTheme="minorHAnsi" w:hAnsiTheme="minorHAnsi"/>
              </w:rPr>
              <w:t>Requesting assistance forms used reflect academic and social behaviors that often occur in EC classrooms AND preventative strategies that are developmentally appropriate including, sensory needs as a possible motivator for behavior.</w:t>
            </w:r>
          </w:p>
        </w:tc>
      </w:tr>
      <w:tr w:rsidR="00810382" w:rsidRPr="003D43C5" w14:paraId="1BFB3A65" w14:textId="77777777" w:rsidTr="003D43C5">
        <w:trPr>
          <w:trHeight w:val="446"/>
          <w:jc w:val="center"/>
        </w:trPr>
        <w:tc>
          <w:tcPr>
            <w:tcW w:w="14040" w:type="dxa"/>
            <w:gridSpan w:val="5"/>
            <w:shd w:val="clear" w:color="auto" w:fill="D9D2E9"/>
            <w:tcMar>
              <w:top w:w="100" w:type="dxa"/>
              <w:left w:w="100" w:type="dxa"/>
              <w:bottom w:w="100" w:type="dxa"/>
              <w:right w:w="100" w:type="dxa"/>
            </w:tcMar>
            <w:vAlign w:val="center"/>
          </w:tcPr>
          <w:p w14:paraId="49CEC227" w14:textId="0E1B2A9F" w:rsidR="00810382" w:rsidRPr="003D43C5" w:rsidRDefault="00810382" w:rsidP="003D43C5">
            <w:pPr>
              <w:spacing w:line="240" w:lineRule="auto"/>
              <w:jc w:val="center"/>
              <w:rPr>
                <w:rFonts w:asciiTheme="minorHAnsi" w:hAnsiTheme="minorHAnsi"/>
                <w:b/>
              </w:rPr>
            </w:pPr>
            <w:r w:rsidRPr="003D43C5">
              <w:rPr>
                <w:rFonts w:asciiTheme="minorHAnsi" w:hAnsiTheme="minorHAnsi"/>
                <w:b/>
              </w:rPr>
              <w:lastRenderedPageBreak/>
              <w:t>Subscale: Interventions</w:t>
            </w:r>
          </w:p>
        </w:tc>
      </w:tr>
      <w:tr w:rsidR="00810382" w:rsidRPr="003D43C5" w14:paraId="5F60428C" w14:textId="77777777" w:rsidTr="003D43C5">
        <w:trPr>
          <w:jc w:val="center"/>
        </w:trPr>
        <w:tc>
          <w:tcPr>
            <w:tcW w:w="2420" w:type="dxa"/>
            <w:shd w:val="clear" w:color="auto" w:fill="auto"/>
            <w:tcMar>
              <w:top w:w="100" w:type="dxa"/>
              <w:left w:w="100" w:type="dxa"/>
              <w:bottom w:w="100" w:type="dxa"/>
              <w:right w:w="100" w:type="dxa"/>
            </w:tcMar>
          </w:tcPr>
          <w:p w14:paraId="0FFC0192" w14:textId="2710C006" w:rsidR="00810382" w:rsidRPr="003D43C5" w:rsidRDefault="00810382" w:rsidP="003D43C5">
            <w:pPr>
              <w:spacing w:line="240" w:lineRule="auto"/>
              <w:rPr>
                <w:rFonts w:asciiTheme="minorHAnsi" w:hAnsiTheme="minorHAnsi"/>
                <w:b/>
              </w:rPr>
            </w:pPr>
            <w:r w:rsidRPr="003D43C5">
              <w:rPr>
                <w:rFonts w:asciiTheme="minorHAnsi" w:hAnsiTheme="minorHAnsi"/>
                <w:b/>
              </w:rPr>
              <w:t xml:space="preserve">2.5 Options for Tier </w:t>
            </w:r>
            <w:r w:rsidR="005E10BF">
              <w:rPr>
                <w:rFonts w:asciiTheme="minorHAnsi" w:hAnsiTheme="minorHAnsi"/>
                <w:b/>
              </w:rPr>
              <w:t>2</w:t>
            </w:r>
          </w:p>
          <w:p w14:paraId="51D4FF73" w14:textId="77777777" w:rsidR="00810382" w:rsidRPr="003D43C5" w:rsidRDefault="00810382" w:rsidP="003D43C5">
            <w:pPr>
              <w:spacing w:line="240" w:lineRule="auto"/>
              <w:rPr>
                <w:rFonts w:asciiTheme="minorHAnsi" w:hAnsiTheme="minorHAnsi"/>
                <w:b/>
              </w:rPr>
            </w:pPr>
            <w:r w:rsidRPr="003D43C5">
              <w:rPr>
                <w:rFonts w:asciiTheme="minorHAnsi" w:hAnsiTheme="minorHAnsi"/>
                <w:b/>
              </w:rPr>
              <w:t xml:space="preserve">Interventions: </w:t>
            </w:r>
          </w:p>
          <w:p w14:paraId="7358CE91" w14:textId="5CDAF92B" w:rsidR="00810382" w:rsidRPr="003D43C5" w:rsidRDefault="00810382" w:rsidP="003D43C5">
            <w:pPr>
              <w:spacing w:line="240" w:lineRule="auto"/>
              <w:rPr>
                <w:rFonts w:asciiTheme="minorHAnsi" w:hAnsiTheme="minorHAnsi"/>
              </w:rPr>
            </w:pPr>
            <w:r w:rsidRPr="003D43C5">
              <w:rPr>
                <w:rFonts w:asciiTheme="minorHAnsi" w:hAnsiTheme="minorHAnsi"/>
              </w:rPr>
              <w:t xml:space="preserve">Tier </w:t>
            </w:r>
            <w:r w:rsidR="005E10BF">
              <w:rPr>
                <w:rFonts w:asciiTheme="minorHAnsi" w:hAnsiTheme="minorHAnsi"/>
              </w:rPr>
              <w:t>2</w:t>
            </w:r>
            <w:r w:rsidRPr="003D43C5">
              <w:rPr>
                <w:rFonts w:asciiTheme="minorHAnsi" w:hAnsiTheme="minorHAnsi"/>
              </w:rPr>
              <w:t xml:space="preserve"> team has multiple ongoing behavior support interventions with documented evidence of effectiveness matched</w:t>
            </w:r>
          </w:p>
          <w:p w14:paraId="30F9912E" w14:textId="77777777" w:rsidR="00810382" w:rsidRPr="003D43C5" w:rsidRDefault="00810382" w:rsidP="003D43C5">
            <w:pPr>
              <w:spacing w:line="240" w:lineRule="auto"/>
              <w:rPr>
                <w:rFonts w:asciiTheme="minorHAnsi" w:hAnsiTheme="minorHAnsi"/>
              </w:rPr>
            </w:pPr>
            <w:r w:rsidRPr="003D43C5">
              <w:rPr>
                <w:rFonts w:asciiTheme="minorHAnsi" w:hAnsiTheme="minorHAnsi"/>
              </w:rPr>
              <w:t>to student need.</w:t>
            </w:r>
          </w:p>
        </w:tc>
        <w:tc>
          <w:tcPr>
            <w:tcW w:w="2790" w:type="dxa"/>
            <w:shd w:val="clear" w:color="auto" w:fill="auto"/>
            <w:tcMar>
              <w:top w:w="100" w:type="dxa"/>
              <w:left w:w="100" w:type="dxa"/>
              <w:bottom w:w="100" w:type="dxa"/>
              <w:right w:w="100" w:type="dxa"/>
            </w:tcMar>
          </w:tcPr>
          <w:p w14:paraId="714358F7" w14:textId="56494682" w:rsidR="00810382" w:rsidRPr="003D43C5" w:rsidRDefault="00810382" w:rsidP="003D43C5">
            <w:pPr>
              <w:spacing w:line="240" w:lineRule="auto"/>
              <w:rPr>
                <w:rFonts w:asciiTheme="minorHAnsi" w:hAnsiTheme="minorHAnsi"/>
                <w:color w:val="FF0000"/>
              </w:rPr>
            </w:pPr>
            <w:r w:rsidRPr="003D43C5">
              <w:rPr>
                <w:rFonts w:asciiTheme="minorHAnsi" w:hAnsiTheme="minorHAnsi"/>
              </w:rPr>
              <w:t xml:space="preserve">Tier </w:t>
            </w:r>
            <w:r w:rsidR="005E10BF">
              <w:rPr>
                <w:rFonts w:asciiTheme="minorHAnsi" w:hAnsiTheme="minorHAnsi"/>
              </w:rPr>
              <w:t>2</w:t>
            </w:r>
            <w:r w:rsidRPr="003D43C5">
              <w:rPr>
                <w:rFonts w:asciiTheme="minorHAnsi" w:hAnsiTheme="minorHAnsi"/>
              </w:rPr>
              <w:t xml:space="preserve"> team reviews the documented evidence of current options to ensure the effectiveness is matched to the needs of young children. If a lack of interventions </w:t>
            </w:r>
            <w:r w:rsidR="007B7DF5" w:rsidRPr="003D43C5">
              <w:rPr>
                <w:rFonts w:asciiTheme="minorHAnsi" w:hAnsiTheme="minorHAnsi"/>
              </w:rPr>
              <w:t>is</w:t>
            </w:r>
            <w:r w:rsidRPr="003D43C5">
              <w:rPr>
                <w:rFonts w:asciiTheme="minorHAnsi" w:hAnsiTheme="minorHAnsi"/>
              </w:rPr>
              <w:t xml:space="preserve"> found, then the team identifies additional targeted interventions and supports that have an early childhood evidence base.</w:t>
            </w:r>
          </w:p>
        </w:tc>
        <w:tc>
          <w:tcPr>
            <w:tcW w:w="3154" w:type="dxa"/>
            <w:shd w:val="clear" w:color="auto" w:fill="auto"/>
            <w:tcMar>
              <w:top w:w="100" w:type="dxa"/>
              <w:left w:w="100" w:type="dxa"/>
              <w:bottom w:w="100" w:type="dxa"/>
              <w:right w:w="100" w:type="dxa"/>
            </w:tcMar>
          </w:tcPr>
          <w:p w14:paraId="3FB8F1F8" w14:textId="0CDC14C8" w:rsidR="00810382" w:rsidRPr="003D43C5" w:rsidRDefault="00810382" w:rsidP="003D43C5">
            <w:pPr>
              <w:spacing w:line="240" w:lineRule="auto"/>
              <w:rPr>
                <w:rFonts w:asciiTheme="minorHAnsi" w:hAnsiTheme="minorHAnsi"/>
              </w:rPr>
            </w:pPr>
            <w:r w:rsidRPr="003D43C5">
              <w:rPr>
                <w:rFonts w:asciiTheme="minorHAnsi" w:hAnsiTheme="minorHAnsi"/>
              </w:rPr>
              <w:t xml:space="preserve">Tier </w:t>
            </w:r>
            <w:r w:rsidR="005E10BF">
              <w:rPr>
                <w:rFonts w:asciiTheme="minorHAnsi" w:hAnsiTheme="minorHAnsi"/>
              </w:rPr>
              <w:t>2</w:t>
            </w:r>
            <w:r w:rsidRPr="003D43C5">
              <w:rPr>
                <w:rFonts w:asciiTheme="minorHAnsi" w:hAnsiTheme="minorHAnsi"/>
              </w:rPr>
              <w:t xml:space="preserve"> team reviews the documented evidence of current options to ensure the effectiveness is matched to the needs of young children. If a lack of interventions </w:t>
            </w:r>
            <w:r w:rsidR="007B7DF5" w:rsidRPr="003D43C5">
              <w:rPr>
                <w:rFonts w:asciiTheme="minorHAnsi" w:hAnsiTheme="minorHAnsi"/>
              </w:rPr>
              <w:t>is</w:t>
            </w:r>
            <w:r w:rsidRPr="003D43C5">
              <w:rPr>
                <w:rFonts w:asciiTheme="minorHAnsi" w:hAnsiTheme="minorHAnsi"/>
              </w:rPr>
              <w:t xml:space="preserve"> found, then the team identifies additional targeted interventions and supports that have an early childhood evidence base.</w:t>
            </w:r>
          </w:p>
        </w:tc>
        <w:tc>
          <w:tcPr>
            <w:tcW w:w="2347" w:type="dxa"/>
            <w:shd w:val="clear" w:color="auto" w:fill="auto"/>
            <w:tcMar>
              <w:top w:w="100" w:type="dxa"/>
              <w:left w:w="100" w:type="dxa"/>
              <w:bottom w:w="100" w:type="dxa"/>
              <w:right w:w="100" w:type="dxa"/>
            </w:tcMar>
          </w:tcPr>
          <w:p w14:paraId="352782D9" w14:textId="77777777" w:rsidR="00810382" w:rsidRPr="003D43C5" w:rsidRDefault="00810382" w:rsidP="003D43C5">
            <w:pPr>
              <w:spacing w:line="240" w:lineRule="auto"/>
              <w:rPr>
                <w:rFonts w:asciiTheme="minorHAnsi" w:hAnsiTheme="minorHAnsi"/>
              </w:rPr>
            </w:pPr>
            <w:r w:rsidRPr="003D43C5">
              <w:rPr>
                <w:rFonts w:asciiTheme="minorHAnsi" w:hAnsiTheme="minorHAnsi"/>
              </w:rPr>
              <w:t>No additional data sources recommended</w:t>
            </w:r>
          </w:p>
        </w:tc>
        <w:tc>
          <w:tcPr>
            <w:tcW w:w="3326" w:type="dxa"/>
            <w:shd w:val="clear" w:color="auto" w:fill="auto"/>
            <w:tcMar>
              <w:top w:w="100" w:type="dxa"/>
              <w:left w:w="100" w:type="dxa"/>
              <w:bottom w:w="100" w:type="dxa"/>
              <w:right w:w="100" w:type="dxa"/>
            </w:tcMar>
          </w:tcPr>
          <w:p w14:paraId="47D38ACF" w14:textId="77777777" w:rsidR="00810382" w:rsidRPr="003D43C5" w:rsidRDefault="00810382" w:rsidP="003D43C5">
            <w:pPr>
              <w:spacing w:line="240" w:lineRule="auto"/>
              <w:rPr>
                <w:rFonts w:asciiTheme="minorHAnsi" w:hAnsiTheme="minorHAnsi"/>
              </w:rPr>
            </w:pPr>
            <w:r w:rsidRPr="003D43C5">
              <w:rPr>
                <w:rFonts w:asciiTheme="minorHAnsi" w:hAnsiTheme="minorHAnsi"/>
                <w:b/>
              </w:rPr>
              <w:t xml:space="preserve">NI= </w:t>
            </w:r>
            <w:r w:rsidRPr="003D43C5">
              <w:rPr>
                <w:rFonts w:asciiTheme="minorHAnsi" w:hAnsiTheme="minorHAnsi"/>
              </w:rPr>
              <w:t>Evidence of current options is not reviewed to ensure the effectiveness is matched to the needs of young children AND additional interventions and supports with an EC evidence base are not identified</w:t>
            </w:r>
          </w:p>
          <w:p w14:paraId="19810816" w14:textId="77777777" w:rsidR="00810382" w:rsidRPr="003D43C5" w:rsidRDefault="00810382" w:rsidP="003D43C5">
            <w:pPr>
              <w:spacing w:line="240" w:lineRule="auto"/>
              <w:rPr>
                <w:rFonts w:asciiTheme="minorHAnsi" w:hAnsiTheme="minorHAnsi"/>
              </w:rPr>
            </w:pPr>
          </w:p>
          <w:p w14:paraId="061FE227" w14:textId="77777777" w:rsidR="00810382" w:rsidRPr="003D43C5" w:rsidRDefault="00810382" w:rsidP="003D43C5">
            <w:pPr>
              <w:spacing w:line="240" w:lineRule="auto"/>
              <w:rPr>
                <w:rFonts w:asciiTheme="minorHAnsi" w:hAnsiTheme="minorHAnsi"/>
              </w:rPr>
            </w:pPr>
            <w:r w:rsidRPr="003D43C5">
              <w:rPr>
                <w:rFonts w:asciiTheme="minorHAnsi" w:hAnsiTheme="minorHAnsi"/>
                <w:b/>
              </w:rPr>
              <w:t>PI=</w:t>
            </w:r>
            <w:r w:rsidRPr="003D43C5">
              <w:rPr>
                <w:rFonts w:asciiTheme="minorHAnsi" w:hAnsiTheme="minorHAnsi"/>
              </w:rPr>
              <w:t xml:space="preserve"> Evidence of current options is not reviewed to ensure the effectiveness is matched to the needs of young children OR additional interventions and supports with an EC evidence base are not identified</w:t>
            </w:r>
          </w:p>
          <w:p w14:paraId="1033A173" w14:textId="77777777" w:rsidR="00810382" w:rsidRPr="003D43C5" w:rsidRDefault="00810382" w:rsidP="003D43C5">
            <w:pPr>
              <w:spacing w:line="240" w:lineRule="auto"/>
              <w:rPr>
                <w:rFonts w:asciiTheme="minorHAnsi" w:hAnsiTheme="minorHAnsi"/>
                <w:b/>
              </w:rPr>
            </w:pPr>
          </w:p>
          <w:p w14:paraId="27C583DB" w14:textId="454E6578" w:rsidR="00810382" w:rsidRPr="003D43C5" w:rsidRDefault="00810382" w:rsidP="003D43C5">
            <w:pPr>
              <w:spacing w:line="240" w:lineRule="auto"/>
              <w:rPr>
                <w:rFonts w:asciiTheme="minorHAnsi" w:hAnsiTheme="minorHAnsi"/>
                <w:b/>
              </w:rPr>
            </w:pPr>
            <w:r w:rsidRPr="003D43C5">
              <w:rPr>
                <w:rFonts w:asciiTheme="minorHAnsi" w:hAnsiTheme="minorHAnsi"/>
                <w:b/>
              </w:rPr>
              <w:t xml:space="preserve">FI= </w:t>
            </w:r>
            <w:r w:rsidRPr="003D43C5">
              <w:rPr>
                <w:rFonts w:asciiTheme="minorHAnsi" w:hAnsiTheme="minorHAnsi"/>
              </w:rPr>
              <w:t xml:space="preserve">Evidence of current options is reviewed to ensure the effectiveness is matched to the needs of young children AND additional interventions and supports with an EC evidence base </w:t>
            </w:r>
            <w:r w:rsidR="007B7DF5" w:rsidRPr="003D43C5">
              <w:rPr>
                <w:rFonts w:asciiTheme="minorHAnsi" w:hAnsiTheme="minorHAnsi"/>
              </w:rPr>
              <w:t>are identified</w:t>
            </w:r>
          </w:p>
        </w:tc>
      </w:tr>
      <w:tr w:rsidR="00810382" w:rsidRPr="003D43C5" w14:paraId="6EB8DD82" w14:textId="77777777" w:rsidTr="003D43C5">
        <w:trPr>
          <w:jc w:val="center"/>
        </w:trPr>
        <w:tc>
          <w:tcPr>
            <w:tcW w:w="2420" w:type="dxa"/>
            <w:shd w:val="clear" w:color="auto" w:fill="auto"/>
            <w:tcMar>
              <w:top w:w="100" w:type="dxa"/>
              <w:left w:w="100" w:type="dxa"/>
              <w:bottom w:w="100" w:type="dxa"/>
              <w:right w:w="100" w:type="dxa"/>
            </w:tcMar>
          </w:tcPr>
          <w:p w14:paraId="0AE5D479" w14:textId="2B9AC4FB" w:rsidR="00810382" w:rsidRPr="003D43C5" w:rsidRDefault="00810382" w:rsidP="003D43C5">
            <w:pPr>
              <w:spacing w:line="240" w:lineRule="auto"/>
              <w:rPr>
                <w:rFonts w:asciiTheme="minorHAnsi" w:hAnsiTheme="minorHAnsi"/>
              </w:rPr>
            </w:pPr>
            <w:r w:rsidRPr="003D43C5">
              <w:rPr>
                <w:rFonts w:asciiTheme="minorHAnsi" w:hAnsiTheme="minorHAnsi"/>
                <w:b/>
              </w:rPr>
              <w:lastRenderedPageBreak/>
              <w:t xml:space="preserve">2.6 Tier </w:t>
            </w:r>
            <w:r w:rsidR="005E10BF">
              <w:rPr>
                <w:rFonts w:asciiTheme="minorHAnsi" w:hAnsiTheme="minorHAnsi"/>
                <w:b/>
              </w:rPr>
              <w:t>2</w:t>
            </w:r>
            <w:r w:rsidRPr="003D43C5">
              <w:rPr>
                <w:rFonts w:asciiTheme="minorHAnsi" w:hAnsiTheme="minorHAnsi"/>
                <w:b/>
              </w:rPr>
              <w:t xml:space="preserve"> Critical Features: </w:t>
            </w:r>
            <w:r w:rsidRPr="003D43C5">
              <w:rPr>
                <w:rFonts w:asciiTheme="minorHAnsi" w:hAnsiTheme="minorHAnsi"/>
              </w:rPr>
              <w:t xml:space="preserve">Tier </w:t>
            </w:r>
            <w:r w:rsidR="005E10BF">
              <w:rPr>
                <w:rFonts w:asciiTheme="minorHAnsi" w:hAnsiTheme="minorHAnsi"/>
              </w:rPr>
              <w:t>2</w:t>
            </w:r>
            <w:r w:rsidRPr="003D43C5">
              <w:rPr>
                <w:rFonts w:asciiTheme="minorHAnsi" w:hAnsiTheme="minorHAnsi"/>
              </w:rPr>
              <w:t xml:space="preserve"> behavior support interventions</w:t>
            </w:r>
          </w:p>
          <w:p w14:paraId="2E14D0BE" w14:textId="77777777" w:rsidR="00810382" w:rsidRPr="003D43C5" w:rsidRDefault="00810382" w:rsidP="003D43C5">
            <w:pPr>
              <w:spacing w:line="240" w:lineRule="auto"/>
              <w:rPr>
                <w:rFonts w:asciiTheme="minorHAnsi" w:hAnsiTheme="minorHAnsi"/>
              </w:rPr>
            </w:pPr>
            <w:r w:rsidRPr="003D43C5">
              <w:rPr>
                <w:rFonts w:asciiTheme="minorHAnsi" w:hAnsiTheme="minorHAnsi"/>
              </w:rPr>
              <w:t>provide (a) additional instruction/time for student skill development, (b) additional structure/predictability, and/or (c) increased opportunity for feedback (e.g., daily progress report).</w:t>
            </w:r>
          </w:p>
        </w:tc>
        <w:tc>
          <w:tcPr>
            <w:tcW w:w="2790" w:type="dxa"/>
            <w:shd w:val="clear" w:color="auto" w:fill="auto"/>
            <w:tcMar>
              <w:top w:w="100" w:type="dxa"/>
              <w:left w:w="100" w:type="dxa"/>
              <w:bottom w:w="100" w:type="dxa"/>
              <w:right w:w="100" w:type="dxa"/>
            </w:tcMar>
          </w:tcPr>
          <w:p w14:paraId="6F98D7FF" w14:textId="77777777" w:rsidR="00810382" w:rsidRPr="003D43C5" w:rsidRDefault="00810382" w:rsidP="003D43C5">
            <w:pPr>
              <w:spacing w:line="240" w:lineRule="auto"/>
              <w:rPr>
                <w:rFonts w:asciiTheme="minorHAnsi" w:hAnsiTheme="minorHAnsi"/>
                <w:color w:val="FF0000"/>
              </w:rPr>
            </w:pPr>
            <w:r w:rsidRPr="003D43C5">
              <w:rPr>
                <w:rFonts w:asciiTheme="minorHAnsi" w:hAnsiTheme="minorHAnsi"/>
              </w:rPr>
              <w:t>No additional enhancements</w:t>
            </w:r>
          </w:p>
        </w:tc>
        <w:tc>
          <w:tcPr>
            <w:tcW w:w="3154" w:type="dxa"/>
            <w:shd w:val="clear" w:color="auto" w:fill="auto"/>
            <w:tcMar>
              <w:top w:w="100" w:type="dxa"/>
              <w:left w:w="100" w:type="dxa"/>
              <w:bottom w:w="100" w:type="dxa"/>
              <w:right w:w="100" w:type="dxa"/>
            </w:tcMar>
          </w:tcPr>
          <w:p w14:paraId="55A33CB5" w14:textId="77777777" w:rsidR="00810382" w:rsidRPr="003D43C5" w:rsidRDefault="00810382" w:rsidP="003D43C5">
            <w:pPr>
              <w:spacing w:line="240" w:lineRule="auto"/>
              <w:rPr>
                <w:rFonts w:asciiTheme="minorHAnsi" w:hAnsiTheme="minorHAnsi"/>
                <w:strike/>
              </w:rPr>
            </w:pPr>
            <w:r w:rsidRPr="003D43C5">
              <w:rPr>
                <w:rFonts w:asciiTheme="minorHAnsi" w:hAnsiTheme="minorHAnsi"/>
              </w:rPr>
              <w:t>No additional guidance</w:t>
            </w:r>
          </w:p>
        </w:tc>
        <w:tc>
          <w:tcPr>
            <w:tcW w:w="2347" w:type="dxa"/>
            <w:shd w:val="clear" w:color="auto" w:fill="auto"/>
            <w:tcMar>
              <w:top w:w="100" w:type="dxa"/>
              <w:left w:w="100" w:type="dxa"/>
              <w:bottom w:w="100" w:type="dxa"/>
              <w:right w:w="100" w:type="dxa"/>
            </w:tcMar>
          </w:tcPr>
          <w:p w14:paraId="725CDB52" w14:textId="77777777" w:rsidR="00810382" w:rsidRPr="003D43C5" w:rsidRDefault="00810382" w:rsidP="003D43C5">
            <w:pPr>
              <w:spacing w:line="240" w:lineRule="auto"/>
              <w:rPr>
                <w:rFonts w:asciiTheme="minorHAnsi" w:hAnsiTheme="minorHAnsi"/>
              </w:rPr>
            </w:pPr>
            <w:r w:rsidRPr="003D43C5">
              <w:rPr>
                <w:rFonts w:asciiTheme="minorHAnsi" w:hAnsiTheme="minorHAnsi"/>
              </w:rPr>
              <w:t>No additional data sources recommended</w:t>
            </w:r>
          </w:p>
        </w:tc>
        <w:tc>
          <w:tcPr>
            <w:tcW w:w="3326" w:type="dxa"/>
            <w:shd w:val="clear" w:color="auto" w:fill="auto"/>
            <w:tcMar>
              <w:top w:w="100" w:type="dxa"/>
              <w:left w:w="100" w:type="dxa"/>
              <w:bottom w:w="100" w:type="dxa"/>
              <w:right w:w="100" w:type="dxa"/>
            </w:tcMar>
          </w:tcPr>
          <w:p w14:paraId="6F56C462" w14:textId="77777777" w:rsidR="00810382" w:rsidRPr="003D43C5" w:rsidRDefault="00810382" w:rsidP="003D43C5">
            <w:pPr>
              <w:spacing w:line="240" w:lineRule="auto"/>
              <w:rPr>
                <w:rFonts w:asciiTheme="minorHAnsi" w:hAnsiTheme="minorHAnsi"/>
                <w:strike/>
              </w:rPr>
            </w:pPr>
          </w:p>
        </w:tc>
      </w:tr>
      <w:tr w:rsidR="00810382" w:rsidRPr="003D43C5" w14:paraId="3D6755AC" w14:textId="77777777" w:rsidTr="003D43C5">
        <w:trPr>
          <w:jc w:val="center"/>
        </w:trPr>
        <w:tc>
          <w:tcPr>
            <w:tcW w:w="2420" w:type="dxa"/>
            <w:shd w:val="clear" w:color="auto" w:fill="auto"/>
            <w:tcMar>
              <w:top w:w="100" w:type="dxa"/>
              <w:left w:w="100" w:type="dxa"/>
              <w:bottom w:w="100" w:type="dxa"/>
              <w:right w:w="100" w:type="dxa"/>
            </w:tcMar>
          </w:tcPr>
          <w:p w14:paraId="4516B272" w14:textId="77777777" w:rsidR="00810382" w:rsidRPr="003D43C5" w:rsidRDefault="00810382" w:rsidP="003D43C5">
            <w:pPr>
              <w:spacing w:line="240" w:lineRule="auto"/>
              <w:rPr>
                <w:rFonts w:asciiTheme="minorHAnsi" w:hAnsiTheme="minorHAnsi"/>
                <w:b/>
              </w:rPr>
            </w:pPr>
            <w:r w:rsidRPr="003D43C5">
              <w:rPr>
                <w:rFonts w:asciiTheme="minorHAnsi" w:hAnsiTheme="minorHAnsi"/>
                <w:b/>
              </w:rPr>
              <w:t>2.7 Practices Matched to Student Need:</w:t>
            </w:r>
          </w:p>
          <w:p w14:paraId="12C8A0C0" w14:textId="77777777" w:rsidR="00810382" w:rsidRPr="003D43C5" w:rsidRDefault="00810382" w:rsidP="003D43C5">
            <w:pPr>
              <w:spacing w:line="240" w:lineRule="auto"/>
              <w:rPr>
                <w:rFonts w:asciiTheme="minorHAnsi" w:hAnsiTheme="minorHAnsi"/>
              </w:rPr>
            </w:pPr>
            <w:r w:rsidRPr="003D43C5">
              <w:rPr>
                <w:rFonts w:asciiTheme="minorHAnsi" w:hAnsiTheme="minorHAnsi"/>
              </w:rPr>
              <w:t>A formal process is in place to select</w:t>
            </w:r>
          </w:p>
          <w:p w14:paraId="35CB975A" w14:textId="2F20D48C" w:rsidR="00810382" w:rsidRPr="003D43C5" w:rsidRDefault="00AD5724" w:rsidP="003D43C5">
            <w:pPr>
              <w:spacing w:line="240" w:lineRule="auto"/>
              <w:rPr>
                <w:rFonts w:asciiTheme="minorHAnsi" w:hAnsiTheme="minorHAnsi"/>
              </w:rPr>
            </w:pPr>
            <w:r>
              <w:rPr>
                <w:rFonts w:asciiTheme="minorHAnsi" w:hAnsiTheme="minorHAnsi"/>
              </w:rPr>
              <w:t>Tier</w:t>
            </w:r>
            <w:r w:rsidR="00810382" w:rsidRPr="003D43C5">
              <w:rPr>
                <w:rFonts w:asciiTheme="minorHAnsi" w:hAnsiTheme="minorHAnsi"/>
              </w:rPr>
              <w:t xml:space="preserve"> </w:t>
            </w:r>
            <w:r w:rsidR="005E10BF">
              <w:rPr>
                <w:rFonts w:asciiTheme="minorHAnsi" w:hAnsiTheme="minorHAnsi"/>
              </w:rPr>
              <w:t>2</w:t>
            </w:r>
            <w:r w:rsidR="00810382" w:rsidRPr="003D43C5">
              <w:rPr>
                <w:rFonts w:asciiTheme="minorHAnsi" w:hAnsiTheme="minorHAnsi"/>
              </w:rPr>
              <w:t xml:space="preserve"> interventions that are (a) matched to student need (e.g., behavioral function), and (b) adapted to </w:t>
            </w:r>
            <w:r w:rsidR="00810382" w:rsidRPr="003D43C5">
              <w:rPr>
                <w:rFonts w:asciiTheme="minorHAnsi" w:hAnsiTheme="minorHAnsi"/>
              </w:rPr>
              <w:lastRenderedPageBreak/>
              <w:t>improve contextual fit (e.g., culture,</w:t>
            </w:r>
          </w:p>
          <w:p w14:paraId="5E7A3AF9" w14:textId="77777777" w:rsidR="00810382" w:rsidRPr="003D43C5" w:rsidRDefault="00810382" w:rsidP="003D43C5">
            <w:pPr>
              <w:spacing w:line="240" w:lineRule="auto"/>
              <w:rPr>
                <w:rFonts w:asciiTheme="minorHAnsi" w:hAnsiTheme="minorHAnsi"/>
              </w:rPr>
            </w:pPr>
            <w:r w:rsidRPr="003D43C5">
              <w:rPr>
                <w:rFonts w:asciiTheme="minorHAnsi" w:hAnsiTheme="minorHAnsi"/>
              </w:rPr>
              <w:t>developmental level).</w:t>
            </w:r>
          </w:p>
        </w:tc>
        <w:tc>
          <w:tcPr>
            <w:tcW w:w="2790" w:type="dxa"/>
            <w:shd w:val="clear" w:color="auto" w:fill="auto"/>
            <w:tcMar>
              <w:top w:w="100" w:type="dxa"/>
              <w:left w:w="100" w:type="dxa"/>
              <w:bottom w:w="100" w:type="dxa"/>
              <w:right w:w="100" w:type="dxa"/>
            </w:tcMar>
          </w:tcPr>
          <w:p w14:paraId="12355626" w14:textId="77777777" w:rsidR="00810382" w:rsidRPr="003D43C5" w:rsidRDefault="00810382" w:rsidP="003D43C5">
            <w:pPr>
              <w:spacing w:line="240" w:lineRule="auto"/>
              <w:rPr>
                <w:rFonts w:asciiTheme="minorHAnsi" w:hAnsiTheme="minorHAnsi"/>
                <w:color w:val="FF0000"/>
              </w:rPr>
            </w:pPr>
            <w:r w:rsidRPr="003D43C5">
              <w:rPr>
                <w:rFonts w:asciiTheme="minorHAnsi" w:hAnsiTheme="minorHAnsi"/>
              </w:rPr>
              <w:lastRenderedPageBreak/>
              <w:t>The process used includes opportunities for teachers and teams to engage with families to select, deliver, and monitor the child’s response to interventions and supports to ensure goodness of fit.</w:t>
            </w:r>
          </w:p>
        </w:tc>
        <w:tc>
          <w:tcPr>
            <w:tcW w:w="3154" w:type="dxa"/>
            <w:shd w:val="clear" w:color="auto" w:fill="auto"/>
            <w:tcMar>
              <w:top w:w="100" w:type="dxa"/>
              <w:left w:w="100" w:type="dxa"/>
              <w:bottom w:w="100" w:type="dxa"/>
              <w:right w:w="100" w:type="dxa"/>
            </w:tcMar>
          </w:tcPr>
          <w:p w14:paraId="2336B4AA" w14:textId="77777777" w:rsidR="00810382" w:rsidRPr="003D43C5" w:rsidRDefault="00810382" w:rsidP="003D43C5">
            <w:pPr>
              <w:keepNext/>
              <w:widowControl w:val="0"/>
              <w:spacing w:line="240" w:lineRule="auto"/>
              <w:rPr>
                <w:rFonts w:asciiTheme="minorHAnsi" w:hAnsiTheme="minorHAnsi"/>
                <w:strike/>
              </w:rPr>
            </w:pPr>
            <w:r w:rsidRPr="003D43C5">
              <w:rPr>
                <w:rFonts w:asciiTheme="minorHAnsi" w:hAnsiTheme="minorHAnsi"/>
              </w:rPr>
              <w:t>No additional guidance</w:t>
            </w:r>
          </w:p>
        </w:tc>
        <w:tc>
          <w:tcPr>
            <w:tcW w:w="2347" w:type="dxa"/>
            <w:shd w:val="clear" w:color="auto" w:fill="auto"/>
            <w:tcMar>
              <w:top w:w="100" w:type="dxa"/>
              <w:left w:w="100" w:type="dxa"/>
              <w:bottom w:w="100" w:type="dxa"/>
              <w:right w:w="100" w:type="dxa"/>
            </w:tcMar>
          </w:tcPr>
          <w:p w14:paraId="04BDB4D4" w14:textId="77777777" w:rsidR="00810382" w:rsidRPr="003D43C5" w:rsidRDefault="00810382" w:rsidP="003D43C5">
            <w:pPr>
              <w:spacing w:line="240" w:lineRule="auto"/>
              <w:rPr>
                <w:rFonts w:asciiTheme="minorHAnsi" w:hAnsiTheme="minorHAnsi"/>
              </w:rPr>
            </w:pPr>
            <w:r w:rsidRPr="003D43C5">
              <w:rPr>
                <w:rFonts w:asciiTheme="minorHAnsi" w:hAnsiTheme="minorHAnsi"/>
              </w:rPr>
              <w:t>No additional data sources recommended</w:t>
            </w:r>
          </w:p>
        </w:tc>
        <w:tc>
          <w:tcPr>
            <w:tcW w:w="3326" w:type="dxa"/>
            <w:shd w:val="clear" w:color="auto" w:fill="auto"/>
            <w:tcMar>
              <w:top w:w="100" w:type="dxa"/>
              <w:left w:w="100" w:type="dxa"/>
              <w:bottom w:w="100" w:type="dxa"/>
              <w:right w:w="100" w:type="dxa"/>
            </w:tcMar>
          </w:tcPr>
          <w:p w14:paraId="7CCEDF09" w14:textId="77777777" w:rsidR="00810382" w:rsidRPr="003D43C5" w:rsidRDefault="00810382" w:rsidP="003D43C5">
            <w:pPr>
              <w:spacing w:line="240" w:lineRule="auto"/>
              <w:rPr>
                <w:rFonts w:asciiTheme="minorHAnsi" w:hAnsiTheme="minorHAnsi"/>
              </w:rPr>
            </w:pPr>
            <w:r w:rsidRPr="003D43C5">
              <w:rPr>
                <w:rFonts w:asciiTheme="minorHAnsi" w:hAnsiTheme="minorHAnsi"/>
                <w:b/>
              </w:rPr>
              <w:t xml:space="preserve">NI= </w:t>
            </w:r>
            <w:r w:rsidRPr="003D43C5">
              <w:rPr>
                <w:rFonts w:asciiTheme="minorHAnsi" w:hAnsiTheme="minorHAnsi"/>
              </w:rPr>
              <w:t>The process used does not include opportunities for teachers and teams to engage with families to select, deliver, and monitor the child’s response to interventions and supports to ensure goodness of fit.</w:t>
            </w:r>
          </w:p>
          <w:p w14:paraId="274F5B0D" w14:textId="77777777" w:rsidR="00810382" w:rsidRPr="003D43C5" w:rsidRDefault="00810382" w:rsidP="003D43C5">
            <w:pPr>
              <w:spacing w:line="240" w:lineRule="auto"/>
              <w:rPr>
                <w:rFonts w:asciiTheme="minorHAnsi" w:hAnsiTheme="minorHAnsi"/>
                <w:b/>
              </w:rPr>
            </w:pPr>
          </w:p>
          <w:p w14:paraId="2A64C216" w14:textId="77777777" w:rsidR="00810382" w:rsidRPr="003D43C5" w:rsidRDefault="00810382" w:rsidP="003D43C5">
            <w:pPr>
              <w:spacing w:line="240" w:lineRule="auto"/>
              <w:rPr>
                <w:rFonts w:asciiTheme="minorHAnsi" w:hAnsiTheme="minorHAnsi"/>
              </w:rPr>
            </w:pPr>
            <w:r w:rsidRPr="003D43C5">
              <w:rPr>
                <w:rFonts w:asciiTheme="minorHAnsi" w:hAnsiTheme="minorHAnsi"/>
                <w:b/>
              </w:rPr>
              <w:lastRenderedPageBreak/>
              <w:t xml:space="preserve">PI= </w:t>
            </w:r>
            <w:r w:rsidRPr="003D43C5">
              <w:rPr>
                <w:rFonts w:asciiTheme="minorHAnsi" w:hAnsiTheme="minorHAnsi"/>
              </w:rPr>
              <w:t>The process used does not include opportunities for teachers and teams to engage with families to select OR deliver OR monitor the child’s response to interventions and supports to ensure goodness of fit.</w:t>
            </w:r>
          </w:p>
          <w:p w14:paraId="7676A0F4" w14:textId="77777777" w:rsidR="00810382" w:rsidRPr="003D43C5" w:rsidRDefault="00810382" w:rsidP="003D43C5">
            <w:pPr>
              <w:spacing w:line="240" w:lineRule="auto"/>
              <w:rPr>
                <w:rFonts w:asciiTheme="minorHAnsi" w:hAnsiTheme="minorHAnsi"/>
                <w:b/>
              </w:rPr>
            </w:pPr>
          </w:p>
          <w:p w14:paraId="40099E1C" w14:textId="77777777" w:rsidR="00810382" w:rsidRPr="003D43C5" w:rsidRDefault="00810382" w:rsidP="003D43C5">
            <w:pPr>
              <w:spacing w:line="240" w:lineRule="auto"/>
              <w:rPr>
                <w:rFonts w:asciiTheme="minorHAnsi" w:hAnsiTheme="minorHAnsi"/>
              </w:rPr>
            </w:pPr>
            <w:r w:rsidRPr="003D43C5">
              <w:rPr>
                <w:rFonts w:asciiTheme="minorHAnsi" w:hAnsiTheme="minorHAnsi"/>
                <w:b/>
              </w:rPr>
              <w:t xml:space="preserve">FI= </w:t>
            </w:r>
            <w:r w:rsidRPr="003D43C5">
              <w:rPr>
                <w:rFonts w:asciiTheme="minorHAnsi" w:hAnsiTheme="minorHAnsi"/>
              </w:rPr>
              <w:t>The process used includes opportunities for teachers and teams to engage with families to select, deliver, AND monitor the child’s response to interventions and supports to ensure goodness of fit.</w:t>
            </w:r>
          </w:p>
          <w:p w14:paraId="4C03808C" w14:textId="77777777" w:rsidR="00810382" w:rsidRPr="003D43C5" w:rsidRDefault="00810382" w:rsidP="003D43C5">
            <w:pPr>
              <w:spacing w:line="240" w:lineRule="auto"/>
              <w:rPr>
                <w:rFonts w:asciiTheme="minorHAnsi" w:hAnsiTheme="minorHAnsi"/>
                <w:b/>
              </w:rPr>
            </w:pPr>
          </w:p>
        </w:tc>
      </w:tr>
      <w:tr w:rsidR="00810382" w:rsidRPr="003D43C5" w14:paraId="1770BC60" w14:textId="77777777" w:rsidTr="003D43C5">
        <w:trPr>
          <w:jc w:val="center"/>
        </w:trPr>
        <w:tc>
          <w:tcPr>
            <w:tcW w:w="2420" w:type="dxa"/>
            <w:shd w:val="clear" w:color="auto" w:fill="auto"/>
            <w:tcMar>
              <w:top w:w="100" w:type="dxa"/>
              <w:left w:w="100" w:type="dxa"/>
              <w:bottom w:w="100" w:type="dxa"/>
              <w:right w:w="100" w:type="dxa"/>
            </w:tcMar>
          </w:tcPr>
          <w:p w14:paraId="404E8705" w14:textId="21EDB36E" w:rsidR="00810382" w:rsidRPr="003D43C5" w:rsidRDefault="00810382" w:rsidP="003D43C5">
            <w:pPr>
              <w:spacing w:line="240" w:lineRule="auto"/>
              <w:rPr>
                <w:rFonts w:asciiTheme="minorHAnsi" w:hAnsiTheme="minorHAnsi"/>
                <w:b/>
              </w:rPr>
            </w:pPr>
            <w:r w:rsidRPr="003D43C5">
              <w:rPr>
                <w:rFonts w:asciiTheme="minorHAnsi" w:hAnsiTheme="minorHAnsi"/>
                <w:b/>
              </w:rPr>
              <w:lastRenderedPageBreak/>
              <w:t xml:space="preserve">2.8 Access to Tier </w:t>
            </w:r>
            <w:r w:rsidR="005E10BF">
              <w:rPr>
                <w:rFonts w:asciiTheme="minorHAnsi" w:hAnsiTheme="minorHAnsi"/>
                <w:b/>
              </w:rPr>
              <w:t>1</w:t>
            </w:r>
            <w:r w:rsidRPr="003D43C5">
              <w:rPr>
                <w:rFonts w:asciiTheme="minorHAnsi" w:hAnsiTheme="minorHAnsi"/>
                <w:b/>
              </w:rPr>
              <w:t xml:space="preserve"> Supports:</w:t>
            </w:r>
          </w:p>
          <w:p w14:paraId="1F9E94FF" w14:textId="702593E8" w:rsidR="00810382" w:rsidRPr="003D43C5" w:rsidRDefault="00810382" w:rsidP="003D43C5">
            <w:pPr>
              <w:spacing w:line="240" w:lineRule="auto"/>
              <w:rPr>
                <w:rFonts w:asciiTheme="minorHAnsi" w:hAnsiTheme="minorHAnsi"/>
              </w:rPr>
            </w:pPr>
            <w:r w:rsidRPr="003D43C5">
              <w:rPr>
                <w:rFonts w:asciiTheme="minorHAnsi" w:hAnsiTheme="minorHAnsi"/>
              </w:rPr>
              <w:t xml:space="preserve">Tier </w:t>
            </w:r>
            <w:r w:rsidR="005E10BF">
              <w:rPr>
                <w:rFonts w:asciiTheme="minorHAnsi" w:hAnsiTheme="minorHAnsi"/>
              </w:rPr>
              <w:t>2</w:t>
            </w:r>
            <w:r w:rsidRPr="003D43C5">
              <w:rPr>
                <w:rFonts w:asciiTheme="minorHAnsi" w:hAnsiTheme="minorHAnsi"/>
              </w:rPr>
              <w:t xml:space="preserve"> supports are explicitly linked to </w:t>
            </w:r>
            <w:r w:rsidR="00AD5724">
              <w:rPr>
                <w:rFonts w:asciiTheme="minorHAnsi" w:hAnsiTheme="minorHAnsi"/>
              </w:rPr>
              <w:t>Tier</w:t>
            </w:r>
            <w:r w:rsidRPr="003D43C5">
              <w:rPr>
                <w:rFonts w:asciiTheme="minorHAnsi" w:hAnsiTheme="minorHAnsi"/>
              </w:rPr>
              <w:t xml:space="preserve"> </w:t>
            </w:r>
            <w:r w:rsidR="005E10BF">
              <w:rPr>
                <w:rFonts w:asciiTheme="minorHAnsi" w:hAnsiTheme="minorHAnsi"/>
              </w:rPr>
              <w:t>1</w:t>
            </w:r>
            <w:r w:rsidRPr="003D43C5">
              <w:rPr>
                <w:rFonts w:asciiTheme="minorHAnsi" w:hAnsiTheme="minorHAnsi"/>
              </w:rPr>
              <w:t xml:space="preserve"> supports, and students receiving </w:t>
            </w:r>
            <w:r w:rsidR="00AD5724">
              <w:rPr>
                <w:rFonts w:asciiTheme="minorHAnsi" w:hAnsiTheme="minorHAnsi"/>
              </w:rPr>
              <w:t>Tier</w:t>
            </w:r>
            <w:r w:rsidRPr="003D43C5">
              <w:rPr>
                <w:rFonts w:asciiTheme="minorHAnsi" w:hAnsiTheme="minorHAnsi"/>
              </w:rPr>
              <w:t xml:space="preserve"> </w:t>
            </w:r>
            <w:r w:rsidR="005E10BF">
              <w:rPr>
                <w:rFonts w:asciiTheme="minorHAnsi" w:hAnsiTheme="minorHAnsi"/>
              </w:rPr>
              <w:t>2</w:t>
            </w:r>
          </w:p>
          <w:p w14:paraId="21C6CDBC" w14:textId="05EA5BCD" w:rsidR="00810382" w:rsidRPr="003D43C5" w:rsidRDefault="00810382" w:rsidP="003D43C5">
            <w:pPr>
              <w:spacing w:line="240" w:lineRule="auto"/>
              <w:rPr>
                <w:rFonts w:asciiTheme="minorHAnsi" w:hAnsiTheme="minorHAnsi"/>
              </w:rPr>
            </w:pPr>
            <w:r w:rsidRPr="003D43C5">
              <w:rPr>
                <w:rFonts w:asciiTheme="minorHAnsi" w:hAnsiTheme="minorHAnsi"/>
              </w:rPr>
              <w:t xml:space="preserve">supports have access to, and are included in, </w:t>
            </w:r>
            <w:r w:rsidR="00AD5724">
              <w:rPr>
                <w:rFonts w:asciiTheme="minorHAnsi" w:hAnsiTheme="minorHAnsi"/>
              </w:rPr>
              <w:t>Tier</w:t>
            </w:r>
            <w:r w:rsidRPr="003D43C5">
              <w:rPr>
                <w:rFonts w:asciiTheme="minorHAnsi" w:hAnsiTheme="minorHAnsi"/>
              </w:rPr>
              <w:t xml:space="preserve"> </w:t>
            </w:r>
            <w:r w:rsidR="005E10BF">
              <w:rPr>
                <w:rFonts w:asciiTheme="minorHAnsi" w:hAnsiTheme="minorHAnsi"/>
              </w:rPr>
              <w:t>1</w:t>
            </w:r>
            <w:r w:rsidRPr="003D43C5">
              <w:rPr>
                <w:rFonts w:asciiTheme="minorHAnsi" w:hAnsiTheme="minorHAnsi"/>
              </w:rPr>
              <w:t xml:space="preserve"> supports.</w:t>
            </w:r>
          </w:p>
        </w:tc>
        <w:tc>
          <w:tcPr>
            <w:tcW w:w="2790" w:type="dxa"/>
            <w:shd w:val="clear" w:color="auto" w:fill="auto"/>
            <w:tcMar>
              <w:top w:w="100" w:type="dxa"/>
              <w:left w:w="100" w:type="dxa"/>
              <w:bottom w:w="100" w:type="dxa"/>
              <w:right w:w="100" w:type="dxa"/>
            </w:tcMar>
          </w:tcPr>
          <w:p w14:paraId="62CF69A1" w14:textId="77777777" w:rsidR="00810382" w:rsidRPr="003D43C5" w:rsidRDefault="00810382" w:rsidP="003D43C5">
            <w:pPr>
              <w:spacing w:line="240" w:lineRule="auto"/>
              <w:rPr>
                <w:rFonts w:asciiTheme="minorHAnsi" w:hAnsiTheme="minorHAnsi"/>
              </w:rPr>
            </w:pPr>
            <w:r w:rsidRPr="003D43C5">
              <w:rPr>
                <w:rFonts w:asciiTheme="minorHAnsi" w:hAnsiTheme="minorHAnsi"/>
              </w:rPr>
              <w:t xml:space="preserve">No additional enhancements </w:t>
            </w:r>
          </w:p>
        </w:tc>
        <w:tc>
          <w:tcPr>
            <w:tcW w:w="3154" w:type="dxa"/>
            <w:shd w:val="clear" w:color="auto" w:fill="auto"/>
            <w:tcMar>
              <w:top w:w="100" w:type="dxa"/>
              <w:left w:w="100" w:type="dxa"/>
              <w:bottom w:w="100" w:type="dxa"/>
              <w:right w:w="100" w:type="dxa"/>
            </w:tcMar>
          </w:tcPr>
          <w:p w14:paraId="4A143881" w14:textId="77777777" w:rsidR="00810382" w:rsidRPr="003D43C5" w:rsidRDefault="00810382" w:rsidP="003D43C5">
            <w:pPr>
              <w:spacing w:after="200" w:line="240" w:lineRule="auto"/>
              <w:rPr>
                <w:rFonts w:asciiTheme="minorHAnsi" w:hAnsiTheme="minorHAnsi"/>
                <w:strike/>
              </w:rPr>
            </w:pPr>
            <w:r w:rsidRPr="003D43C5">
              <w:rPr>
                <w:rFonts w:asciiTheme="minorHAnsi" w:hAnsiTheme="minorHAnsi"/>
              </w:rPr>
              <w:t>No additional guidance</w:t>
            </w:r>
          </w:p>
        </w:tc>
        <w:tc>
          <w:tcPr>
            <w:tcW w:w="2347" w:type="dxa"/>
            <w:shd w:val="clear" w:color="auto" w:fill="auto"/>
            <w:tcMar>
              <w:top w:w="100" w:type="dxa"/>
              <w:left w:w="100" w:type="dxa"/>
              <w:bottom w:w="100" w:type="dxa"/>
              <w:right w:w="100" w:type="dxa"/>
            </w:tcMar>
          </w:tcPr>
          <w:p w14:paraId="04C87FBD" w14:textId="77777777" w:rsidR="00810382" w:rsidRPr="003D43C5" w:rsidRDefault="00810382" w:rsidP="003D43C5">
            <w:pPr>
              <w:spacing w:line="240" w:lineRule="auto"/>
              <w:rPr>
                <w:rFonts w:asciiTheme="minorHAnsi" w:hAnsiTheme="minorHAnsi"/>
              </w:rPr>
            </w:pPr>
            <w:r w:rsidRPr="003D43C5">
              <w:rPr>
                <w:rFonts w:asciiTheme="minorHAnsi" w:hAnsiTheme="minorHAnsi"/>
              </w:rPr>
              <w:t>No additional data sources recommended</w:t>
            </w:r>
          </w:p>
        </w:tc>
        <w:tc>
          <w:tcPr>
            <w:tcW w:w="3326" w:type="dxa"/>
            <w:shd w:val="clear" w:color="auto" w:fill="auto"/>
            <w:tcMar>
              <w:top w:w="100" w:type="dxa"/>
              <w:left w:w="100" w:type="dxa"/>
              <w:bottom w:w="100" w:type="dxa"/>
              <w:right w:w="100" w:type="dxa"/>
            </w:tcMar>
          </w:tcPr>
          <w:p w14:paraId="1AD92518" w14:textId="77777777" w:rsidR="00810382" w:rsidRPr="003D43C5" w:rsidRDefault="00810382" w:rsidP="003D43C5">
            <w:pPr>
              <w:spacing w:line="240" w:lineRule="auto"/>
              <w:rPr>
                <w:rFonts w:asciiTheme="minorHAnsi" w:hAnsiTheme="minorHAnsi"/>
                <w:b/>
              </w:rPr>
            </w:pPr>
          </w:p>
        </w:tc>
      </w:tr>
      <w:tr w:rsidR="00810382" w:rsidRPr="003D43C5" w14:paraId="0325BDC2" w14:textId="77777777" w:rsidTr="003D43C5">
        <w:trPr>
          <w:jc w:val="center"/>
        </w:trPr>
        <w:tc>
          <w:tcPr>
            <w:tcW w:w="2420" w:type="dxa"/>
            <w:tcBorders>
              <w:bottom w:val="single" w:sz="8" w:space="0" w:color="000000"/>
            </w:tcBorders>
            <w:shd w:val="clear" w:color="auto" w:fill="auto"/>
            <w:tcMar>
              <w:top w:w="100" w:type="dxa"/>
              <w:left w:w="100" w:type="dxa"/>
              <w:bottom w:w="100" w:type="dxa"/>
              <w:right w:w="100" w:type="dxa"/>
            </w:tcMar>
          </w:tcPr>
          <w:p w14:paraId="5AF75A42" w14:textId="77777777" w:rsidR="00810382" w:rsidRPr="003D43C5" w:rsidRDefault="00810382" w:rsidP="003D43C5">
            <w:pPr>
              <w:spacing w:line="240" w:lineRule="auto"/>
              <w:rPr>
                <w:rFonts w:asciiTheme="minorHAnsi" w:hAnsiTheme="minorHAnsi"/>
                <w:b/>
              </w:rPr>
            </w:pPr>
            <w:r w:rsidRPr="003D43C5">
              <w:rPr>
                <w:rFonts w:asciiTheme="minorHAnsi" w:hAnsiTheme="minorHAnsi"/>
                <w:b/>
              </w:rPr>
              <w:t>2.9 Professional Development:</w:t>
            </w:r>
          </w:p>
          <w:p w14:paraId="5E4E7655" w14:textId="7BE4041E" w:rsidR="00810382" w:rsidRPr="003D43C5" w:rsidRDefault="00810382" w:rsidP="003D43C5">
            <w:pPr>
              <w:spacing w:line="240" w:lineRule="auto"/>
              <w:rPr>
                <w:rFonts w:asciiTheme="minorHAnsi" w:hAnsiTheme="minorHAnsi"/>
              </w:rPr>
            </w:pPr>
            <w:r w:rsidRPr="003D43C5">
              <w:rPr>
                <w:rFonts w:asciiTheme="minorHAnsi" w:hAnsiTheme="minorHAnsi"/>
              </w:rPr>
              <w:t xml:space="preserve">A written process is followed for teaching all relevant staff how to </w:t>
            </w:r>
            <w:r w:rsidRPr="003D43C5">
              <w:rPr>
                <w:rFonts w:asciiTheme="minorHAnsi" w:hAnsiTheme="minorHAnsi"/>
              </w:rPr>
              <w:lastRenderedPageBreak/>
              <w:t xml:space="preserve">refer students and implement each </w:t>
            </w:r>
            <w:r w:rsidR="00AD5724">
              <w:rPr>
                <w:rFonts w:asciiTheme="minorHAnsi" w:hAnsiTheme="minorHAnsi"/>
              </w:rPr>
              <w:t>Tier</w:t>
            </w:r>
            <w:r w:rsidRPr="003D43C5">
              <w:rPr>
                <w:rFonts w:asciiTheme="minorHAnsi" w:hAnsiTheme="minorHAnsi"/>
              </w:rPr>
              <w:t xml:space="preserve"> </w:t>
            </w:r>
            <w:r w:rsidR="005E10BF">
              <w:rPr>
                <w:rFonts w:asciiTheme="minorHAnsi" w:hAnsiTheme="minorHAnsi"/>
              </w:rPr>
              <w:t>2</w:t>
            </w:r>
          </w:p>
          <w:p w14:paraId="031E8B5A" w14:textId="77777777" w:rsidR="00810382" w:rsidRPr="003D43C5" w:rsidRDefault="00810382" w:rsidP="003D43C5">
            <w:pPr>
              <w:spacing w:line="240" w:lineRule="auto"/>
              <w:rPr>
                <w:rFonts w:asciiTheme="minorHAnsi" w:hAnsiTheme="minorHAnsi"/>
              </w:rPr>
            </w:pPr>
            <w:r w:rsidRPr="003D43C5">
              <w:rPr>
                <w:rFonts w:asciiTheme="minorHAnsi" w:hAnsiTheme="minorHAnsi"/>
              </w:rPr>
              <w:t>intervention that is in place.</w:t>
            </w:r>
          </w:p>
        </w:tc>
        <w:tc>
          <w:tcPr>
            <w:tcW w:w="2790" w:type="dxa"/>
            <w:tcBorders>
              <w:bottom w:val="single" w:sz="8" w:space="0" w:color="000000"/>
            </w:tcBorders>
            <w:shd w:val="clear" w:color="auto" w:fill="auto"/>
            <w:tcMar>
              <w:top w:w="100" w:type="dxa"/>
              <w:left w:w="100" w:type="dxa"/>
              <w:bottom w:w="100" w:type="dxa"/>
              <w:right w:w="100" w:type="dxa"/>
            </w:tcMar>
          </w:tcPr>
          <w:p w14:paraId="45D4A176" w14:textId="77777777" w:rsidR="00810382" w:rsidRPr="003D43C5" w:rsidRDefault="00810382" w:rsidP="003D43C5">
            <w:pPr>
              <w:spacing w:after="200" w:line="240" w:lineRule="auto"/>
              <w:rPr>
                <w:rFonts w:asciiTheme="minorHAnsi" w:hAnsiTheme="minorHAnsi"/>
              </w:rPr>
            </w:pPr>
            <w:r w:rsidRPr="003D43C5">
              <w:rPr>
                <w:rFonts w:asciiTheme="minorHAnsi" w:hAnsiTheme="minorHAnsi"/>
              </w:rPr>
              <w:lastRenderedPageBreak/>
              <w:t xml:space="preserve">The process ensures that all early childhood staff supporting young children have access to training and classroom coaching for </w:t>
            </w:r>
            <w:r w:rsidRPr="003D43C5">
              <w:rPr>
                <w:rFonts w:asciiTheme="minorHAnsi" w:hAnsiTheme="minorHAnsi"/>
              </w:rPr>
              <w:lastRenderedPageBreak/>
              <w:t>practice and intervention implementation.</w:t>
            </w:r>
          </w:p>
          <w:p w14:paraId="0942F454" w14:textId="77777777" w:rsidR="00810382" w:rsidRPr="003D43C5" w:rsidRDefault="00810382" w:rsidP="003D43C5">
            <w:pPr>
              <w:spacing w:line="240" w:lineRule="auto"/>
              <w:rPr>
                <w:rFonts w:asciiTheme="minorHAnsi" w:hAnsiTheme="minorHAnsi"/>
              </w:rPr>
            </w:pPr>
          </w:p>
        </w:tc>
        <w:tc>
          <w:tcPr>
            <w:tcW w:w="3154" w:type="dxa"/>
            <w:tcBorders>
              <w:bottom w:val="single" w:sz="8" w:space="0" w:color="000000"/>
            </w:tcBorders>
            <w:shd w:val="clear" w:color="auto" w:fill="auto"/>
            <w:tcMar>
              <w:top w:w="100" w:type="dxa"/>
              <w:left w:w="100" w:type="dxa"/>
              <w:bottom w:w="100" w:type="dxa"/>
              <w:right w:w="100" w:type="dxa"/>
            </w:tcMar>
          </w:tcPr>
          <w:p w14:paraId="68A3F76E" w14:textId="77777777" w:rsidR="00810382" w:rsidRPr="003D43C5" w:rsidRDefault="00810382" w:rsidP="003D43C5">
            <w:pPr>
              <w:spacing w:line="240" w:lineRule="auto"/>
              <w:rPr>
                <w:rFonts w:asciiTheme="minorHAnsi" w:hAnsiTheme="minorHAnsi"/>
              </w:rPr>
            </w:pPr>
            <w:r w:rsidRPr="003D43C5">
              <w:rPr>
                <w:rFonts w:asciiTheme="minorHAnsi" w:hAnsiTheme="minorHAnsi"/>
              </w:rPr>
              <w:lastRenderedPageBreak/>
              <w:t xml:space="preserve">Additional training and coaching topics necessary for early childhood staff include the purpose and use of universal screenings, systematic instruction, progress monitoring, </w:t>
            </w:r>
            <w:r w:rsidRPr="003D43C5">
              <w:rPr>
                <w:rFonts w:asciiTheme="minorHAnsi" w:hAnsiTheme="minorHAnsi"/>
              </w:rPr>
              <w:lastRenderedPageBreak/>
              <w:t>the behavior tracking system, and data informed decision making.</w:t>
            </w:r>
          </w:p>
          <w:p w14:paraId="75582AA6" w14:textId="77777777" w:rsidR="00810382" w:rsidRPr="003D43C5" w:rsidRDefault="00810382" w:rsidP="003D43C5">
            <w:pPr>
              <w:spacing w:line="240" w:lineRule="auto"/>
              <w:rPr>
                <w:rFonts w:asciiTheme="minorHAnsi" w:hAnsiTheme="minorHAnsi"/>
              </w:rPr>
            </w:pPr>
          </w:p>
          <w:p w14:paraId="52690D87" w14:textId="77777777" w:rsidR="00810382" w:rsidRPr="003D43C5" w:rsidRDefault="00810382" w:rsidP="003D43C5">
            <w:pPr>
              <w:spacing w:line="240" w:lineRule="auto"/>
              <w:rPr>
                <w:rFonts w:asciiTheme="minorHAnsi" w:hAnsiTheme="minorHAnsi"/>
              </w:rPr>
            </w:pPr>
          </w:p>
          <w:p w14:paraId="2338CB30" w14:textId="77777777" w:rsidR="00810382" w:rsidRPr="003D43C5" w:rsidRDefault="00810382" w:rsidP="003D43C5">
            <w:pPr>
              <w:spacing w:line="240" w:lineRule="auto"/>
              <w:rPr>
                <w:rFonts w:asciiTheme="minorHAnsi" w:hAnsiTheme="minorHAnsi"/>
              </w:rPr>
            </w:pPr>
          </w:p>
          <w:p w14:paraId="54D7AD6E" w14:textId="77777777" w:rsidR="00810382" w:rsidRPr="003D43C5" w:rsidRDefault="00810382" w:rsidP="003D43C5">
            <w:pPr>
              <w:spacing w:line="240" w:lineRule="auto"/>
              <w:rPr>
                <w:rFonts w:asciiTheme="minorHAnsi" w:hAnsiTheme="minorHAnsi"/>
              </w:rPr>
            </w:pPr>
          </w:p>
        </w:tc>
        <w:tc>
          <w:tcPr>
            <w:tcW w:w="2347" w:type="dxa"/>
            <w:tcBorders>
              <w:bottom w:val="single" w:sz="8" w:space="0" w:color="000000"/>
            </w:tcBorders>
            <w:shd w:val="clear" w:color="auto" w:fill="auto"/>
            <w:tcMar>
              <w:top w:w="100" w:type="dxa"/>
              <w:left w:w="100" w:type="dxa"/>
              <w:bottom w:w="100" w:type="dxa"/>
              <w:right w:w="100" w:type="dxa"/>
            </w:tcMar>
          </w:tcPr>
          <w:p w14:paraId="71252941" w14:textId="77777777" w:rsidR="00810382" w:rsidRPr="003D43C5" w:rsidRDefault="00810382" w:rsidP="003D43C5">
            <w:pPr>
              <w:spacing w:line="240" w:lineRule="auto"/>
              <w:rPr>
                <w:rFonts w:asciiTheme="minorHAnsi" w:hAnsiTheme="minorHAnsi"/>
              </w:rPr>
            </w:pPr>
            <w:r w:rsidRPr="003D43C5">
              <w:rPr>
                <w:rFonts w:asciiTheme="minorHAnsi" w:hAnsiTheme="minorHAnsi"/>
              </w:rPr>
              <w:lastRenderedPageBreak/>
              <w:t>No additional data sources recommended</w:t>
            </w:r>
          </w:p>
        </w:tc>
        <w:tc>
          <w:tcPr>
            <w:tcW w:w="3326" w:type="dxa"/>
            <w:tcBorders>
              <w:bottom w:val="single" w:sz="8" w:space="0" w:color="000000"/>
            </w:tcBorders>
            <w:shd w:val="clear" w:color="auto" w:fill="auto"/>
            <w:tcMar>
              <w:top w:w="100" w:type="dxa"/>
              <w:left w:w="100" w:type="dxa"/>
              <w:bottom w:w="100" w:type="dxa"/>
              <w:right w:w="100" w:type="dxa"/>
            </w:tcMar>
          </w:tcPr>
          <w:p w14:paraId="39AC89B7" w14:textId="77777777" w:rsidR="00810382" w:rsidRPr="003D43C5" w:rsidRDefault="00810382" w:rsidP="003D43C5">
            <w:pPr>
              <w:spacing w:after="200" w:line="240" w:lineRule="auto"/>
              <w:rPr>
                <w:rFonts w:asciiTheme="minorHAnsi" w:hAnsiTheme="minorHAnsi"/>
              </w:rPr>
            </w:pPr>
            <w:r w:rsidRPr="003D43C5">
              <w:rPr>
                <w:rFonts w:asciiTheme="minorHAnsi" w:hAnsiTheme="minorHAnsi"/>
                <w:b/>
              </w:rPr>
              <w:t>NI=</w:t>
            </w:r>
            <w:r w:rsidRPr="003D43C5">
              <w:rPr>
                <w:rFonts w:asciiTheme="minorHAnsi" w:hAnsiTheme="minorHAnsi"/>
              </w:rPr>
              <w:t xml:space="preserve"> Process does not provide early childhood staff any additional training and classroom coaching for practice and intervention implementation</w:t>
            </w:r>
          </w:p>
          <w:p w14:paraId="2B2C08EC" w14:textId="77777777" w:rsidR="00810382" w:rsidRPr="003D43C5" w:rsidRDefault="00810382" w:rsidP="003D43C5">
            <w:pPr>
              <w:spacing w:after="200" w:line="240" w:lineRule="auto"/>
              <w:rPr>
                <w:rFonts w:asciiTheme="minorHAnsi" w:hAnsiTheme="minorHAnsi"/>
              </w:rPr>
            </w:pPr>
            <w:r w:rsidRPr="003D43C5">
              <w:rPr>
                <w:rFonts w:asciiTheme="minorHAnsi" w:hAnsiTheme="minorHAnsi"/>
                <w:b/>
              </w:rPr>
              <w:lastRenderedPageBreak/>
              <w:t xml:space="preserve">PI= </w:t>
            </w:r>
            <w:r w:rsidRPr="003D43C5">
              <w:rPr>
                <w:rFonts w:asciiTheme="minorHAnsi" w:hAnsiTheme="minorHAnsi"/>
              </w:rPr>
              <w:t>Process provides early childhood staff either additional training OR classroom coaching for practice and intervention implementation</w:t>
            </w:r>
          </w:p>
          <w:p w14:paraId="535F1E99" w14:textId="77777777" w:rsidR="00810382" w:rsidRPr="003D43C5" w:rsidRDefault="00810382" w:rsidP="003D43C5">
            <w:pPr>
              <w:spacing w:line="240" w:lineRule="auto"/>
              <w:rPr>
                <w:rFonts w:asciiTheme="minorHAnsi" w:hAnsiTheme="minorHAnsi"/>
                <w:b/>
              </w:rPr>
            </w:pPr>
            <w:r w:rsidRPr="003D43C5">
              <w:rPr>
                <w:rFonts w:asciiTheme="minorHAnsi" w:hAnsiTheme="minorHAnsi"/>
                <w:b/>
              </w:rPr>
              <w:t xml:space="preserve">FI= </w:t>
            </w:r>
            <w:r w:rsidRPr="003D43C5">
              <w:rPr>
                <w:rFonts w:asciiTheme="minorHAnsi" w:hAnsiTheme="minorHAnsi"/>
              </w:rPr>
              <w:t>Process provides early childhood staff any additional training and classroom coaching for practice and intervention implementation</w:t>
            </w:r>
          </w:p>
        </w:tc>
      </w:tr>
      <w:tr w:rsidR="00810382" w:rsidRPr="003D43C5" w14:paraId="06FC9ED7" w14:textId="77777777" w:rsidTr="003D43C5">
        <w:trPr>
          <w:trHeight w:val="446"/>
          <w:jc w:val="center"/>
        </w:trPr>
        <w:tc>
          <w:tcPr>
            <w:tcW w:w="14040" w:type="dxa"/>
            <w:gridSpan w:val="5"/>
            <w:shd w:val="clear" w:color="auto" w:fill="D9D2E9"/>
            <w:tcMar>
              <w:top w:w="100" w:type="dxa"/>
              <w:left w:w="100" w:type="dxa"/>
              <w:bottom w:w="100" w:type="dxa"/>
              <w:right w:w="100" w:type="dxa"/>
            </w:tcMar>
            <w:vAlign w:val="center"/>
          </w:tcPr>
          <w:p w14:paraId="59ED7DB6" w14:textId="77777777" w:rsidR="00810382" w:rsidRPr="003D43C5" w:rsidRDefault="00810382" w:rsidP="003D43C5">
            <w:pPr>
              <w:spacing w:line="240" w:lineRule="auto"/>
              <w:jc w:val="center"/>
              <w:rPr>
                <w:rFonts w:asciiTheme="minorHAnsi" w:hAnsiTheme="minorHAnsi"/>
                <w:b/>
                <w:bCs/>
              </w:rPr>
            </w:pPr>
            <w:r w:rsidRPr="003D43C5">
              <w:rPr>
                <w:rFonts w:asciiTheme="minorHAnsi" w:hAnsiTheme="minorHAnsi"/>
                <w:b/>
                <w:bCs/>
              </w:rPr>
              <w:lastRenderedPageBreak/>
              <w:t>Subscale: Evaluation</w:t>
            </w:r>
          </w:p>
        </w:tc>
      </w:tr>
      <w:tr w:rsidR="00810382" w:rsidRPr="003D43C5" w14:paraId="7C5B1ADD" w14:textId="77777777" w:rsidTr="003D43C5">
        <w:trPr>
          <w:jc w:val="center"/>
        </w:trPr>
        <w:tc>
          <w:tcPr>
            <w:tcW w:w="2420" w:type="dxa"/>
            <w:shd w:val="clear" w:color="auto" w:fill="auto"/>
            <w:tcMar>
              <w:top w:w="100" w:type="dxa"/>
              <w:left w:w="100" w:type="dxa"/>
              <w:bottom w:w="100" w:type="dxa"/>
              <w:right w:w="100" w:type="dxa"/>
            </w:tcMar>
          </w:tcPr>
          <w:p w14:paraId="246661EB" w14:textId="77777777" w:rsidR="00810382" w:rsidRPr="003D43C5" w:rsidRDefault="00810382" w:rsidP="003D43C5">
            <w:pPr>
              <w:spacing w:line="240" w:lineRule="auto"/>
              <w:rPr>
                <w:rFonts w:asciiTheme="minorHAnsi" w:hAnsiTheme="minorHAnsi"/>
              </w:rPr>
            </w:pPr>
            <w:r w:rsidRPr="003D43C5">
              <w:rPr>
                <w:rFonts w:asciiTheme="minorHAnsi" w:hAnsiTheme="minorHAnsi"/>
                <w:b/>
              </w:rPr>
              <w:t>2.10 Level of Use:</w:t>
            </w:r>
            <w:r w:rsidRPr="003D43C5">
              <w:rPr>
                <w:rFonts w:asciiTheme="minorHAnsi" w:hAnsiTheme="minorHAnsi"/>
              </w:rPr>
              <w:t xml:space="preserve"> </w:t>
            </w:r>
          </w:p>
          <w:p w14:paraId="06C7369D" w14:textId="77777777" w:rsidR="00810382" w:rsidRPr="003D43C5" w:rsidRDefault="00810382" w:rsidP="003D43C5">
            <w:pPr>
              <w:spacing w:line="240" w:lineRule="auto"/>
              <w:rPr>
                <w:rFonts w:asciiTheme="minorHAnsi" w:hAnsiTheme="minorHAnsi"/>
              </w:rPr>
            </w:pPr>
            <w:r w:rsidRPr="003D43C5">
              <w:rPr>
                <w:rFonts w:asciiTheme="minorHAnsi" w:hAnsiTheme="minorHAnsi"/>
              </w:rPr>
              <w:t>Team follows written process to track proportion of students</w:t>
            </w:r>
          </w:p>
          <w:p w14:paraId="2386C807" w14:textId="213E49D5" w:rsidR="00810382" w:rsidRPr="003D43C5" w:rsidRDefault="00810382" w:rsidP="003D43C5">
            <w:pPr>
              <w:spacing w:line="240" w:lineRule="auto"/>
              <w:rPr>
                <w:rFonts w:asciiTheme="minorHAnsi" w:hAnsiTheme="minorHAnsi"/>
              </w:rPr>
            </w:pPr>
            <w:r w:rsidRPr="003D43C5">
              <w:rPr>
                <w:rFonts w:asciiTheme="minorHAnsi" w:hAnsiTheme="minorHAnsi"/>
              </w:rPr>
              <w:t xml:space="preserve">participating in </w:t>
            </w:r>
            <w:r w:rsidR="00AD5724">
              <w:rPr>
                <w:rFonts w:asciiTheme="minorHAnsi" w:hAnsiTheme="minorHAnsi"/>
              </w:rPr>
              <w:t>Tier</w:t>
            </w:r>
            <w:r w:rsidRPr="003D43C5">
              <w:rPr>
                <w:rFonts w:asciiTheme="minorHAnsi" w:hAnsiTheme="minorHAnsi"/>
              </w:rPr>
              <w:t xml:space="preserve"> </w:t>
            </w:r>
            <w:r w:rsidR="005E10BF">
              <w:rPr>
                <w:rFonts w:asciiTheme="minorHAnsi" w:hAnsiTheme="minorHAnsi"/>
              </w:rPr>
              <w:t>2</w:t>
            </w:r>
            <w:r w:rsidRPr="003D43C5">
              <w:rPr>
                <w:rFonts w:asciiTheme="minorHAnsi" w:hAnsiTheme="minorHAnsi"/>
              </w:rPr>
              <w:t xml:space="preserve"> supports, and access is proportionate.</w:t>
            </w:r>
          </w:p>
        </w:tc>
        <w:tc>
          <w:tcPr>
            <w:tcW w:w="2790" w:type="dxa"/>
            <w:shd w:val="clear" w:color="auto" w:fill="auto"/>
            <w:tcMar>
              <w:top w:w="100" w:type="dxa"/>
              <w:left w:w="100" w:type="dxa"/>
              <w:bottom w:w="100" w:type="dxa"/>
              <w:right w:w="100" w:type="dxa"/>
            </w:tcMar>
          </w:tcPr>
          <w:p w14:paraId="04B487B8" w14:textId="77777777" w:rsidR="00810382" w:rsidRPr="003D43C5" w:rsidRDefault="00810382" w:rsidP="003D43C5">
            <w:pPr>
              <w:spacing w:line="240" w:lineRule="auto"/>
              <w:rPr>
                <w:rFonts w:asciiTheme="minorHAnsi" w:hAnsiTheme="minorHAnsi"/>
              </w:rPr>
            </w:pPr>
            <w:r w:rsidRPr="003D43C5">
              <w:rPr>
                <w:rFonts w:asciiTheme="minorHAnsi" w:hAnsiTheme="minorHAnsi"/>
              </w:rPr>
              <w:t>No additional enhancement</w:t>
            </w:r>
          </w:p>
        </w:tc>
        <w:tc>
          <w:tcPr>
            <w:tcW w:w="3154" w:type="dxa"/>
            <w:shd w:val="clear" w:color="auto" w:fill="auto"/>
            <w:tcMar>
              <w:top w:w="100" w:type="dxa"/>
              <w:left w:w="100" w:type="dxa"/>
              <w:bottom w:w="100" w:type="dxa"/>
              <w:right w:w="100" w:type="dxa"/>
            </w:tcMar>
          </w:tcPr>
          <w:p w14:paraId="1CC742C9" w14:textId="77777777" w:rsidR="00810382" w:rsidRPr="003D43C5" w:rsidRDefault="00810382" w:rsidP="003D43C5">
            <w:pPr>
              <w:spacing w:line="240" w:lineRule="auto"/>
              <w:rPr>
                <w:rFonts w:asciiTheme="minorHAnsi" w:hAnsiTheme="minorHAnsi"/>
              </w:rPr>
            </w:pPr>
            <w:r w:rsidRPr="003D43C5">
              <w:rPr>
                <w:rFonts w:asciiTheme="minorHAnsi" w:hAnsiTheme="minorHAnsi"/>
              </w:rPr>
              <w:t>No additional guidance</w:t>
            </w:r>
          </w:p>
        </w:tc>
        <w:tc>
          <w:tcPr>
            <w:tcW w:w="2347" w:type="dxa"/>
            <w:shd w:val="clear" w:color="auto" w:fill="auto"/>
            <w:tcMar>
              <w:top w:w="100" w:type="dxa"/>
              <w:left w:w="100" w:type="dxa"/>
              <w:bottom w:w="100" w:type="dxa"/>
              <w:right w:w="100" w:type="dxa"/>
            </w:tcMar>
          </w:tcPr>
          <w:p w14:paraId="2359E18D" w14:textId="77777777" w:rsidR="00810382" w:rsidRPr="003D43C5" w:rsidRDefault="00810382" w:rsidP="003D43C5">
            <w:pPr>
              <w:spacing w:line="240" w:lineRule="auto"/>
              <w:rPr>
                <w:rFonts w:asciiTheme="minorHAnsi" w:hAnsiTheme="minorHAnsi"/>
                <w:strike/>
              </w:rPr>
            </w:pPr>
            <w:r w:rsidRPr="003D43C5">
              <w:rPr>
                <w:rFonts w:asciiTheme="minorHAnsi" w:hAnsiTheme="minorHAnsi"/>
              </w:rPr>
              <w:t>No additional data sources recommended</w:t>
            </w:r>
          </w:p>
        </w:tc>
        <w:tc>
          <w:tcPr>
            <w:tcW w:w="3326" w:type="dxa"/>
            <w:shd w:val="clear" w:color="auto" w:fill="auto"/>
            <w:tcMar>
              <w:top w:w="100" w:type="dxa"/>
              <w:left w:w="100" w:type="dxa"/>
              <w:bottom w:w="100" w:type="dxa"/>
              <w:right w:w="100" w:type="dxa"/>
            </w:tcMar>
          </w:tcPr>
          <w:p w14:paraId="4A2EB178" w14:textId="77777777" w:rsidR="00810382" w:rsidRPr="003D43C5" w:rsidRDefault="00810382" w:rsidP="003D43C5">
            <w:pPr>
              <w:spacing w:line="240" w:lineRule="auto"/>
              <w:rPr>
                <w:rFonts w:asciiTheme="minorHAnsi" w:hAnsiTheme="minorHAnsi"/>
                <w:b/>
              </w:rPr>
            </w:pPr>
          </w:p>
        </w:tc>
      </w:tr>
      <w:tr w:rsidR="00810382" w:rsidRPr="003D43C5" w14:paraId="56C14B42" w14:textId="77777777" w:rsidTr="003D43C5">
        <w:trPr>
          <w:jc w:val="center"/>
        </w:trPr>
        <w:tc>
          <w:tcPr>
            <w:tcW w:w="2420" w:type="dxa"/>
            <w:shd w:val="clear" w:color="auto" w:fill="auto"/>
            <w:tcMar>
              <w:top w:w="100" w:type="dxa"/>
              <w:left w:w="100" w:type="dxa"/>
              <w:bottom w:w="100" w:type="dxa"/>
              <w:right w:w="100" w:type="dxa"/>
            </w:tcMar>
          </w:tcPr>
          <w:p w14:paraId="4E227B0F" w14:textId="77777777" w:rsidR="00810382" w:rsidRPr="003D43C5" w:rsidRDefault="00810382" w:rsidP="003D43C5">
            <w:pPr>
              <w:spacing w:line="240" w:lineRule="auto"/>
              <w:rPr>
                <w:rFonts w:asciiTheme="minorHAnsi" w:hAnsiTheme="minorHAnsi"/>
                <w:b/>
              </w:rPr>
            </w:pPr>
            <w:r w:rsidRPr="003D43C5">
              <w:rPr>
                <w:rFonts w:asciiTheme="minorHAnsi" w:hAnsiTheme="minorHAnsi"/>
                <w:b/>
              </w:rPr>
              <w:t>2.11 Student Performance Data:</w:t>
            </w:r>
          </w:p>
          <w:p w14:paraId="1BD7C226" w14:textId="2B77629F" w:rsidR="00810382" w:rsidRPr="003D43C5" w:rsidRDefault="00810382" w:rsidP="003D43C5">
            <w:pPr>
              <w:spacing w:line="240" w:lineRule="auto"/>
              <w:rPr>
                <w:rFonts w:asciiTheme="minorHAnsi" w:hAnsiTheme="minorHAnsi"/>
              </w:rPr>
            </w:pPr>
            <w:r w:rsidRPr="003D43C5">
              <w:rPr>
                <w:rFonts w:asciiTheme="minorHAnsi" w:hAnsiTheme="minorHAnsi"/>
              </w:rPr>
              <w:t xml:space="preserve">Tier </w:t>
            </w:r>
            <w:r w:rsidR="005E10BF">
              <w:rPr>
                <w:rFonts w:asciiTheme="minorHAnsi" w:hAnsiTheme="minorHAnsi"/>
              </w:rPr>
              <w:t>2</w:t>
            </w:r>
            <w:r w:rsidRPr="003D43C5">
              <w:rPr>
                <w:rFonts w:asciiTheme="minorHAnsi" w:hAnsiTheme="minorHAnsi"/>
              </w:rPr>
              <w:t xml:space="preserve"> team tracks proportion of students experiencing success (% of participating students being successful) and uses </w:t>
            </w:r>
            <w:r w:rsidR="00AD5724">
              <w:rPr>
                <w:rFonts w:asciiTheme="minorHAnsi" w:hAnsiTheme="minorHAnsi"/>
              </w:rPr>
              <w:t>Tier</w:t>
            </w:r>
            <w:r w:rsidRPr="003D43C5">
              <w:rPr>
                <w:rFonts w:asciiTheme="minorHAnsi" w:hAnsiTheme="minorHAnsi"/>
              </w:rPr>
              <w:t xml:space="preserve"> </w:t>
            </w:r>
            <w:r w:rsidR="005E10BF">
              <w:rPr>
                <w:rFonts w:asciiTheme="minorHAnsi" w:hAnsiTheme="minorHAnsi"/>
              </w:rPr>
              <w:t>2</w:t>
            </w:r>
            <w:r w:rsidRPr="003D43C5">
              <w:rPr>
                <w:rFonts w:asciiTheme="minorHAnsi" w:hAnsiTheme="minorHAnsi"/>
              </w:rPr>
              <w:t xml:space="preserve"> intervention outcomes data and decision rules for </w:t>
            </w:r>
            <w:r w:rsidRPr="003D43C5">
              <w:rPr>
                <w:rFonts w:asciiTheme="minorHAnsi" w:hAnsiTheme="minorHAnsi"/>
              </w:rPr>
              <w:lastRenderedPageBreak/>
              <w:t>progress monitoring and modification.</w:t>
            </w:r>
          </w:p>
        </w:tc>
        <w:tc>
          <w:tcPr>
            <w:tcW w:w="2790" w:type="dxa"/>
            <w:shd w:val="clear" w:color="auto" w:fill="auto"/>
            <w:tcMar>
              <w:top w:w="100" w:type="dxa"/>
              <w:left w:w="100" w:type="dxa"/>
              <w:bottom w:w="100" w:type="dxa"/>
              <w:right w:w="100" w:type="dxa"/>
            </w:tcMar>
          </w:tcPr>
          <w:p w14:paraId="3F3FDB29" w14:textId="77777777" w:rsidR="00810382" w:rsidRPr="003D43C5" w:rsidRDefault="00810382" w:rsidP="003D43C5">
            <w:pPr>
              <w:spacing w:line="240" w:lineRule="auto"/>
              <w:rPr>
                <w:rFonts w:asciiTheme="minorHAnsi" w:hAnsiTheme="minorHAnsi"/>
              </w:rPr>
            </w:pPr>
            <w:r w:rsidRPr="003D43C5">
              <w:rPr>
                <w:rFonts w:asciiTheme="minorHAnsi" w:hAnsiTheme="minorHAnsi"/>
              </w:rPr>
              <w:lastRenderedPageBreak/>
              <w:t>No additional enhancement</w:t>
            </w:r>
          </w:p>
        </w:tc>
        <w:tc>
          <w:tcPr>
            <w:tcW w:w="3154" w:type="dxa"/>
            <w:shd w:val="clear" w:color="auto" w:fill="auto"/>
            <w:tcMar>
              <w:top w:w="100" w:type="dxa"/>
              <w:left w:w="100" w:type="dxa"/>
              <w:bottom w:w="100" w:type="dxa"/>
              <w:right w:w="100" w:type="dxa"/>
            </w:tcMar>
          </w:tcPr>
          <w:p w14:paraId="0FC785F2" w14:textId="77777777" w:rsidR="00810382" w:rsidRPr="003D43C5" w:rsidRDefault="00810382" w:rsidP="003D43C5">
            <w:pPr>
              <w:spacing w:line="240" w:lineRule="auto"/>
              <w:rPr>
                <w:rFonts w:asciiTheme="minorHAnsi" w:hAnsiTheme="minorHAnsi"/>
              </w:rPr>
            </w:pPr>
            <w:r w:rsidRPr="003D43C5">
              <w:rPr>
                <w:rFonts w:asciiTheme="minorHAnsi" w:hAnsiTheme="minorHAnsi"/>
              </w:rPr>
              <w:t>No additional guidance</w:t>
            </w:r>
          </w:p>
        </w:tc>
        <w:tc>
          <w:tcPr>
            <w:tcW w:w="2347" w:type="dxa"/>
            <w:shd w:val="clear" w:color="auto" w:fill="auto"/>
            <w:tcMar>
              <w:top w:w="100" w:type="dxa"/>
              <w:left w:w="100" w:type="dxa"/>
              <w:bottom w:w="100" w:type="dxa"/>
              <w:right w:w="100" w:type="dxa"/>
            </w:tcMar>
          </w:tcPr>
          <w:p w14:paraId="746A446A" w14:textId="77777777" w:rsidR="00810382" w:rsidRPr="003D43C5" w:rsidRDefault="00810382" w:rsidP="003D43C5">
            <w:pPr>
              <w:spacing w:line="240" w:lineRule="auto"/>
              <w:rPr>
                <w:rFonts w:asciiTheme="minorHAnsi" w:hAnsiTheme="minorHAnsi"/>
                <w:strike/>
              </w:rPr>
            </w:pPr>
            <w:r w:rsidRPr="003D43C5">
              <w:rPr>
                <w:rFonts w:asciiTheme="minorHAnsi" w:hAnsiTheme="minorHAnsi"/>
              </w:rPr>
              <w:t>No additional data sources recommended</w:t>
            </w:r>
          </w:p>
        </w:tc>
        <w:tc>
          <w:tcPr>
            <w:tcW w:w="3326" w:type="dxa"/>
            <w:shd w:val="clear" w:color="auto" w:fill="auto"/>
            <w:tcMar>
              <w:top w:w="100" w:type="dxa"/>
              <w:left w:w="100" w:type="dxa"/>
              <w:bottom w:w="100" w:type="dxa"/>
              <w:right w:w="100" w:type="dxa"/>
            </w:tcMar>
          </w:tcPr>
          <w:p w14:paraId="2BCF9CDB" w14:textId="77777777" w:rsidR="00810382" w:rsidRPr="003D43C5" w:rsidRDefault="00810382" w:rsidP="003D43C5">
            <w:pPr>
              <w:spacing w:line="240" w:lineRule="auto"/>
              <w:rPr>
                <w:rFonts w:asciiTheme="minorHAnsi" w:hAnsiTheme="minorHAnsi"/>
                <w:b/>
              </w:rPr>
            </w:pPr>
          </w:p>
        </w:tc>
      </w:tr>
      <w:tr w:rsidR="00810382" w:rsidRPr="003D43C5" w14:paraId="2AD9653B" w14:textId="77777777" w:rsidTr="003D43C5">
        <w:trPr>
          <w:jc w:val="center"/>
        </w:trPr>
        <w:tc>
          <w:tcPr>
            <w:tcW w:w="2420" w:type="dxa"/>
            <w:shd w:val="clear" w:color="auto" w:fill="auto"/>
            <w:tcMar>
              <w:top w:w="100" w:type="dxa"/>
              <w:left w:w="100" w:type="dxa"/>
              <w:bottom w:w="100" w:type="dxa"/>
              <w:right w:w="100" w:type="dxa"/>
            </w:tcMar>
          </w:tcPr>
          <w:p w14:paraId="50710AAD" w14:textId="77777777" w:rsidR="00810382" w:rsidRPr="003D43C5" w:rsidRDefault="00810382" w:rsidP="003D43C5">
            <w:pPr>
              <w:spacing w:line="240" w:lineRule="auto"/>
              <w:rPr>
                <w:rFonts w:asciiTheme="minorHAnsi" w:hAnsiTheme="minorHAnsi"/>
                <w:b/>
              </w:rPr>
            </w:pPr>
            <w:r w:rsidRPr="003D43C5">
              <w:rPr>
                <w:rFonts w:asciiTheme="minorHAnsi" w:hAnsiTheme="minorHAnsi"/>
                <w:b/>
              </w:rPr>
              <w:t xml:space="preserve">2.12 Fidelity Data: </w:t>
            </w:r>
          </w:p>
          <w:p w14:paraId="1BB377AD" w14:textId="4A0FBE11" w:rsidR="00810382" w:rsidRPr="003D43C5" w:rsidRDefault="00810382" w:rsidP="003D43C5">
            <w:pPr>
              <w:spacing w:line="240" w:lineRule="auto"/>
              <w:rPr>
                <w:rFonts w:asciiTheme="minorHAnsi" w:hAnsiTheme="minorHAnsi"/>
              </w:rPr>
            </w:pPr>
            <w:r w:rsidRPr="003D43C5">
              <w:rPr>
                <w:rFonts w:asciiTheme="minorHAnsi" w:hAnsiTheme="minorHAnsi"/>
              </w:rPr>
              <w:t xml:space="preserve">Tier </w:t>
            </w:r>
            <w:r w:rsidR="005E10BF">
              <w:rPr>
                <w:rFonts w:asciiTheme="minorHAnsi" w:hAnsiTheme="minorHAnsi"/>
              </w:rPr>
              <w:t>2</w:t>
            </w:r>
            <w:r w:rsidRPr="003D43C5">
              <w:rPr>
                <w:rFonts w:asciiTheme="minorHAnsi" w:hAnsiTheme="minorHAnsi"/>
              </w:rPr>
              <w:t xml:space="preserve"> team has a protocol for ongoing review of fidelity for each </w:t>
            </w:r>
            <w:r w:rsidR="00AD5724">
              <w:rPr>
                <w:rFonts w:asciiTheme="minorHAnsi" w:hAnsiTheme="minorHAnsi"/>
              </w:rPr>
              <w:t>Tier</w:t>
            </w:r>
            <w:r w:rsidRPr="003D43C5">
              <w:rPr>
                <w:rFonts w:asciiTheme="minorHAnsi" w:hAnsiTheme="minorHAnsi"/>
              </w:rPr>
              <w:t xml:space="preserve"> </w:t>
            </w:r>
            <w:r w:rsidR="005E10BF">
              <w:rPr>
                <w:rFonts w:asciiTheme="minorHAnsi" w:hAnsiTheme="minorHAnsi"/>
              </w:rPr>
              <w:t>2</w:t>
            </w:r>
            <w:r w:rsidRPr="003D43C5">
              <w:rPr>
                <w:rFonts w:asciiTheme="minorHAnsi" w:hAnsiTheme="minorHAnsi"/>
              </w:rPr>
              <w:t xml:space="preserve"> practice.</w:t>
            </w:r>
          </w:p>
        </w:tc>
        <w:tc>
          <w:tcPr>
            <w:tcW w:w="2790" w:type="dxa"/>
            <w:shd w:val="clear" w:color="auto" w:fill="auto"/>
            <w:tcMar>
              <w:top w:w="100" w:type="dxa"/>
              <w:left w:w="100" w:type="dxa"/>
              <w:bottom w:w="100" w:type="dxa"/>
              <w:right w:w="100" w:type="dxa"/>
            </w:tcMar>
          </w:tcPr>
          <w:p w14:paraId="4F02DFBE" w14:textId="77777777" w:rsidR="00810382" w:rsidRPr="003D43C5" w:rsidRDefault="00810382" w:rsidP="003D43C5">
            <w:pPr>
              <w:spacing w:line="240" w:lineRule="auto"/>
              <w:rPr>
                <w:rFonts w:asciiTheme="minorHAnsi" w:hAnsiTheme="minorHAnsi"/>
              </w:rPr>
            </w:pPr>
            <w:r w:rsidRPr="003D43C5">
              <w:rPr>
                <w:rFonts w:asciiTheme="minorHAnsi" w:hAnsiTheme="minorHAnsi"/>
              </w:rPr>
              <w:t>No additional enhancement</w:t>
            </w:r>
          </w:p>
        </w:tc>
        <w:tc>
          <w:tcPr>
            <w:tcW w:w="3154" w:type="dxa"/>
            <w:shd w:val="clear" w:color="auto" w:fill="auto"/>
            <w:tcMar>
              <w:top w:w="100" w:type="dxa"/>
              <w:left w:w="100" w:type="dxa"/>
              <w:bottom w:w="100" w:type="dxa"/>
              <w:right w:w="100" w:type="dxa"/>
            </w:tcMar>
          </w:tcPr>
          <w:p w14:paraId="3C4E6932" w14:textId="77777777" w:rsidR="00810382" w:rsidRPr="003D43C5" w:rsidRDefault="00810382" w:rsidP="003D43C5">
            <w:pPr>
              <w:spacing w:line="240" w:lineRule="auto"/>
              <w:rPr>
                <w:rFonts w:asciiTheme="minorHAnsi" w:hAnsiTheme="minorHAnsi"/>
              </w:rPr>
            </w:pPr>
            <w:r w:rsidRPr="003D43C5">
              <w:rPr>
                <w:rFonts w:asciiTheme="minorHAnsi" w:hAnsiTheme="minorHAnsi"/>
              </w:rPr>
              <w:t>No additional guidance</w:t>
            </w:r>
          </w:p>
        </w:tc>
        <w:tc>
          <w:tcPr>
            <w:tcW w:w="2347" w:type="dxa"/>
            <w:shd w:val="clear" w:color="auto" w:fill="auto"/>
            <w:tcMar>
              <w:top w:w="100" w:type="dxa"/>
              <w:left w:w="100" w:type="dxa"/>
              <w:bottom w:w="100" w:type="dxa"/>
              <w:right w:w="100" w:type="dxa"/>
            </w:tcMar>
          </w:tcPr>
          <w:p w14:paraId="27266F98" w14:textId="77777777" w:rsidR="00810382" w:rsidRPr="003D43C5" w:rsidRDefault="00810382" w:rsidP="003D43C5">
            <w:pPr>
              <w:spacing w:line="240" w:lineRule="auto"/>
              <w:rPr>
                <w:rFonts w:asciiTheme="minorHAnsi" w:hAnsiTheme="minorHAnsi"/>
              </w:rPr>
            </w:pPr>
            <w:r w:rsidRPr="003D43C5">
              <w:rPr>
                <w:rFonts w:asciiTheme="minorHAnsi" w:hAnsiTheme="minorHAnsi"/>
              </w:rPr>
              <w:t>No additional data sources recommended</w:t>
            </w:r>
          </w:p>
        </w:tc>
        <w:tc>
          <w:tcPr>
            <w:tcW w:w="3326" w:type="dxa"/>
            <w:shd w:val="clear" w:color="auto" w:fill="auto"/>
            <w:tcMar>
              <w:top w:w="100" w:type="dxa"/>
              <w:left w:w="100" w:type="dxa"/>
              <w:bottom w:w="100" w:type="dxa"/>
              <w:right w:w="100" w:type="dxa"/>
            </w:tcMar>
          </w:tcPr>
          <w:p w14:paraId="0893D830" w14:textId="77777777" w:rsidR="00810382" w:rsidRPr="003D43C5" w:rsidRDefault="00810382" w:rsidP="003D43C5">
            <w:pPr>
              <w:spacing w:line="240" w:lineRule="auto"/>
              <w:rPr>
                <w:rFonts w:asciiTheme="minorHAnsi" w:hAnsiTheme="minorHAnsi"/>
                <w:b/>
              </w:rPr>
            </w:pPr>
          </w:p>
        </w:tc>
      </w:tr>
      <w:tr w:rsidR="00810382" w:rsidRPr="003D43C5" w14:paraId="1651C49B" w14:textId="77777777" w:rsidTr="003D43C5">
        <w:trPr>
          <w:jc w:val="center"/>
        </w:trPr>
        <w:tc>
          <w:tcPr>
            <w:tcW w:w="2420" w:type="dxa"/>
            <w:shd w:val="clear" w:color="auto" w:fill="auto"/>
            <w:tcMar>
              <w:top w:w="100" w:type="dxa"/>
              <w:left w:w="100" w:type="dxa"/>
              <w:bottom w:w="100" w:type="dxa"/>
              <w:right w:w="100" w:type="dxa"/>
            </w:tcMar>
          </w:tcPr>
          <w:p w14:paraId="710D6052" w14:textId="77777777" w:rsidR="00810382" w:rsidRPr="003D43C5" w:rsidRDefault="00810382" w:rsidP="003D43C5">
            <w:pPr>
              <w:spacing w:line="240" w:lineRule="auto"/>
              <w:rPr>
                <w:rFonts w:asciiTheme="minorHAnsi" w:hAnsiTheme="minorHAnsi"/>
              </w:rPr>
            </w:pPr>
            <w:r w:rsidRPr="003D43C5">
              <w:rPr>
                <w:rFonts w:asciiTheme="minorHAnsi" w:hAnsiTheme="minorHAnsi"/>
                <w:b/>
              </w:rPr>
              <w:t>2.13 Annual Evaluation:</w:t>
            </w:r>
            <w:r w:rsidRPr="003D43C5">
              <w:rPr>
                <w:rFonts w:asciiTheme="minorHAnsi" w:hAnsiTheme="minorHAnsi"/>
              </w:rPr>
              <w:t xml:space="preserve"> </w:t>
            </w:r>
          </w:p>
          <w:p w14:paraId="29352C77" w14:textId="41575C85" w:rsidR="00810382" w:rsidRPr="003D43C5" w:rsidRDefault="00810382" w:rsidP="003D43C5">
            <w:pPr>
              <w:spacing w:line="240" w:lineRule="auto"/>
              <w:rPr>
                <w:rFonts w:asciiTheme="minorHAnsi" w:hAnsiTheme="minorHAnsi"/>
              </w:rPr>
            </w:pPr>
            <w:r w:rsidRPr="003D43C5">
              <w:rPr>
                <w:rFonts w:asciiTheme="minorHAnsi" w:hAnsiTheme="minorHAnsi"/>
              </w:rPr>
              <w:t xml:space="preserve">At least annually, </w:t>
            </w:r>
            <w:r w:rsidR="00AD5724">
              <w:rPr>
                <w:rFonts w:asciiTheme="minorHAnsi" w:hAnsiTheme="minorHAnsi"/>
              </w:rPr>
              <w:t>Tier</w:t>
            </w:r>
            <w:r w:rsidRPr="003D43C5">
              <w:rPr>
                <w:rFonts w:asciiTheme="minorHAnsi" w:hAnsiTheme="minorHAnsi"/>
              </w:rPr>
              <w:t xml:space="preserve"> </w:t>
            </w:r>
            <w:r w:rsidR="005E10BF">
              <w:rPr>
                <w:rFonts w:asciiTheme="minorHAnsi" w:hAnsiTheme="minorHAnsi"/>
              </w:rPr>
              <w:t>2</w:t>
            </w:r>
            <w:r w:rsidRPr="003D43C5">
              <w:rPr>
                <w:rFonts w:asciiTheme="minorHAnsi" w:hAnsiTheme="minorHAnsi"/>
              </w:rPr>
              <w:t xml:space="preserve"> team assesses overall effectiveness and efficiency of strategies,</w:t>
            </w:r>
          </w:p>
          <w:p w14:paraId="77F7A2AD" w14:textId="77777777" w:rsidR="00810382" w:rsidRPr="003D43C5" w:rsidRDefault="00810382" w:rsidP="003D43C5">
            <w:pPr>
              <w:spacing w:line="240" w:lineRule="auto"/>
              <w:rPr>
                <w:rFonts w:asciiTheme="minorHAnsi" w:hAnsiTheme="minorHAnsi"/>
              </w:rPr>
            </w:pPr>
            <w:r w:rsidRPr="003D43C5">
              <w:rPr>
                <w:rFonts w:asciiTheme="minorHAnsi" w:hAnsiTheme="minorHAnsi"/>
              </w:rPr>
              <w:t>including data-decision rules to identify students, range of</w:t>
            </w:r>
          </w:p>
          <w:p w14:paraId="7228B1B1" w14:textId="77777777" w:rsidR="00810382" w:rsidRPr="003D43C5" w:rsidRDefault="00810382" w:rsidP="003D43C5">
            <w:pPr>
              <w:spacing w:line="240" w:lineRule="auto"/>
              <w:rPr>
                <w:rFonts w:asciiTheme="minorHAnsi" w:hAnsiTheme="minorHAnsi"/>
              </w:rPr>
            </w:pPr>
            <w:r w:rsidRPr="003D43C5">
              <w:rPr>
                <w:rFonts w:asciiTheme="minorHAnsi" w:hAnsiTheme="minorHAnsi"/>
              </w:rPr>
              <w:t>interventions available, fidelity of implementation, and on-</w:t>
            </w:r>
          </w:p>
          <w:p w14:paraId="1E35D468" w14:textId="77777777" w:rsidR="00810382" w:rsidRPr="003D43C5" w:rsidRDefault="00810382" w:rsidP="003D43C5">
            <w:pPr>
              <w:spacing w:line="240" w:lineRule="auto"/>
              <w:rPr>
                <w:rFonts w:asciiTheme="minorHAnsi" w:hAnsiTheme="minorHAnsi"/>
              </w:rPr>
            </w:pPr>
            <w:r w:rsidRPr="003D43C5">
              <w:rPr>
                <w:rFonts w:asciiTheme="minorHAnsi" w:hAnsiTheme="minorHAnsi"/>
              </w:rPr>
              <w:t>going support to implementers;</w:t>
            </w:r>
          </w:p>
          <w:p w14:paraId="12224C10" w14:textId="77777777" w:rsidR="00810382" w:rsidRPr="003D43C5" w:rsidRDefault="00810382" w:rsidP="003D43C5">
            <w:pPr>
              <w:spacing w:line="240" w:lineRule="auto"/>
              <w:rPr>
                <w:rFonts w:asciiTheme="minorHAnsi" w:hAnsiTheme="minorHAnsi"/>
              </w:rPr>
            </w:pPr>
            <w:r w:rsidRPr="003D43C5">
              <w:rPr>
                <w:rFonts w:asciiTheme="minorHAnsi" w:hAnsiTheme="minorHAnsi"/>
              </w:rPr>
              <w:t>and evaluations are shared with staff and district leadership.</w:t>
            </w:r>
          </w:p>
        </w:tc>
        <w:tc>
          <w:tcPr>
            <w:tcW w:w="2790" w:type="dxa"/>
            <w:shd w:val="clear" w:color="auto" w:fill="auto"/>
            <w:tcMar>
              <w:top w:w="100" w:type="dxa"/>
              <w:left w:w="100" w:type="dxa"/>
              <w:bottom w:w="100" w:type="dxa"/>
              <w:right w:w="100" w:type="dxa"/>
            </w:tcMar>
          </w:tcPr>
          <w:p w14:paraId="48CCB0B8" w14:textId="77777777" w:rsidR="00810382" w:rsidRPr="003D43C5" w:rsidRDefault="00810382" w:rsidP="003D43C5">
            <w:pPr>
              <w:spacing w:line="240" w:lineRule="auto"/>
              <w:rPr>
                <w:rFonts w:asciiTheme="minorHAnsi" w:hAnsiTheme="minorHAnsi"/>
              </w:rPr>
            </w:pPr>
            <w:r w:rsidRPr="003D43C5">
              <w:rPr>
                <w:rFonts w:asciiTheme="minorHAnsi" w:hAnsiTheme="minorHAnsi"/>
              </w:rPr>
              <w:t>No additional enhancement</w:t>
            </w:r>
          </w:p>
        </w:tc>
        <w:tc>
          <w:tcPr>
            <w:tcW w:w="3154" w:type="dxa"/>
            <w:shd w:val="clear" w:color="auto" w:fill="auto"/>
            <w:tcMar>
              <w:top w:w="100" w:type="dxa"/>
              <w:left w:w="100" w:type="dxa"/>
              <w:bottom w:w="100" w:type="dxa"/>
              <w:right w:w="100" w:type="dxa"/>
            </w:tcMar>
          </w:tcPr>
          <w:p w14:paraId="6FA45171" w14:textId="77777777" w:rsidR="00810382" w:rsidRPr="003D43C5" w:rsidRDefault="00810382" w:rsidP="003D43C5">
            <w:pPr>
              <w:spacing w:line="240" w:lineRule="auto"/>
              <w:rPr>
                <w:rFonts w:asciiTheme="minorHAnsi" w:hAnsiTheme="minorHAnsi"/>
              </w:rPr>
            </w:pPr>
            <w:r w:rsidRPr="003D43C5">
              <w:rPr>
                <w:rFonts w:asciiTheme="minorHAnsi" w:hAnsiTheme="minorHAnsi"/>
              </w:rPr>
              <w:t>No additional guidance</w:t>
            </w:r>
          </w:p>
        </w:tc>
        <w:tc>
          <w:tcPr>
            <w:tcW w:w="2347" w:type="dxa"/>
            <w:shd w:val="clear" w:color="auto" w:fill="auto"/>
            <w:tcMar>
              <w:top w:w="100" w:type="dxa"/>
              <w:left w:w="100" w:type="dxa"/>
              <w:bottom w:w="100" w:type="dxa"/>
              <w:right w:w="100" w:type="dxa"/>
            </w:tcMar>
          </w:tcPr>
          <w:p w14:paraId="0DD54AA6" w14:textId="77777777" w:rsidR="00810382" w:rsidRPr="003D43C5" w:rsidRDefault="00810382" w:rsidP="003D43C5">
            <w:pPr>
              <w:spacing w:line="240" w:lineRule="auto"/>
              <w:rPr>
                <w:rFonts w:asciiTheme="minorHAnsi" w:hAnsiTheme="minorHAnsi"/>
              </w:rPr>
            </w:pPr>
            <w:r w:rsidRPr="003D43C5">
              <w:rPr>
                <w:rFonts w:asciiTheme="minorHAnsi" w:hAnsiTheme="minorHAnsi"/>
              </w:rPr>
              <w:t>No additional data sources recommended</w:t>
            </w:r>
          </w:p>
        </w:tc>
        <w:tc>
          <w:tcPr>
            <w:tcW w:w="3326" w:type="dxa"/>
            <w:shd w:val="clear" w:color="auto" w:fill="auto"/>
            <w:tcMar>
              <w:top w:w="100" w:type="dxa"/>
              <w:left w:w="100" w:type="dxa"/>
              <w:bottom w:w="100" w:type="dxa"/>
              <w:right w:w="100" w:type="dxa"/>
            </w:tcMar>
          </w:tcPr>
          <w:p w14:paraId="4A9D79AD" w14:textId="77777777" w:rsidR="00810382" w:rsidRPr="003D43C5" w:rsidRDefault="00810382" w:rsidP="003D43C5">
            <w:pPr>
              <w:spacing w:line="240" w:lineRule="auto"/>
              <w:rPr>
                <w:rFonts w:asciiTheme="minorHAnsi" w:hAnsiTheme="minorHAnsi"/>
                <w:b/>
              </w:rPr>
            </w:pPr>
          </w:p>
        </w:tc>
      </w:tr>
    </w:tbl>
    <w:p w14:paraId="7311A237" w14:textId="77777777" w:rsidR="007966EC" w:rsidRDefault="007966EC" w:rsidP="00810382">
      <w:pPr>
        <w:rPr>
          <w:rFonts w:asciiTheme="majorHAnsi" w:hAnsiTheme="majorHAnsi"/>
          <w:sz w:val="24"/>
          <w:szCs w:val="24"/>
        </w:rPr>
      </w:pPr>
    </w:p>
    <w:p w14:paraId="13A0BDD2" w14:textId="77777777" w:rsidR="005F3E92" w:rsidRDefault="005F3E92" w:rsidP="005F3E92">
      <w:pPr>
        <w:spacing w:line="240" w:lineRule="auto"/>
        <w:rPr>
          <w:rFonts w:asciiTheme="majorHAnsi" w:hAnsiTheme="majorHAnsi"/>
          <w:sz w:val="24"/>
          <w:szCs w:val="24"/>
        </w:rPr>
      </w:pPr>
    </w:p>
    <w:p w14:paraId="2229BFCC" w14:textId="77777777" w:rsidR="005F3E92" w:rsidRDefault="005F3E92" w:rsidP="005F3E92">
      <w:pPr>
        <w:spacing w:line="240" w:lineRule="auto"/>
        <w:rPr>
          <w:rFonts w:asciiTheme="majorHAnsi" w:hAnsiTheme="majorHAnsi"/>
          <w:sz w:val="24"/>
          <w:szCs w:val="24"/>
        </w:rPr>
      </w:pPr>
    </w:p>
    <w:p w14:paraId="0EA3947C" w14:textId="77777777" w:rsidR="005F3E92" w:rsidRDefault="005F3E92" w:rsidP="005F3E92">
      <w:pPr>
        <w:spacing w:line="240" w:lineRule="auto"/>
        <w:rPr>
          <w:rFonts w:asciiTheme="majorHAnsi" w:hAnsiTheme="majorHAnsi"/>
          <w:sz w:val="24"/>
          <w:szCs w:val="24"/>
        </w:rPr>
      </w:pPr>
    </w:p>
    <w:p w14:paraId="46FB7835" w14:textId="77777777" w:rsidR="005F3E92" w:rsidRDefault="005F3E92" w:rsidP="005F3E92">
      <w:pPr>
        <w:spacing w:line="240" w:lineRule="auto"/>
        <w:rPr>
          <w:rFonts w:asciiTheme="majorHAnsi" w:hAnsiTheme="majorHAnsi"/>
          <w:sz w:val="24"/>
          <w:szCs w:val="24"/>
        </w:rPr>
      </w:pPr>
    </w:p>
    <w:p w14:paraId="739B37F2" w14:textId="77777777" w:rsidR="005F3E92" w:rsidRDefault="005F3E92" w:rsidP="005F3E92">
      <w:pPr>
        <w:spacing w:line="240" w:lineRule="auto"/>
        <w:rPr>
          <w:rFonts w:asciiTheme="majorHAnsi" w:hAnsiTheme="majorHAnsi"/>
          <w:sz w:val="24"/>
          <w:szCs w:val="24"/>
        </w:rPr>
      </w:pPr>
    </w:p>
    <w:p w14:paraId="325FCA06" w14:textId="77777777" w:rsidR="005F3E92" w:rsidRDefault="005F3E92" w:rsidP="005F3E92">
      <w:pPr>
        <w:spacing w:line="240" w:lineRule="auto"/>
        <w:rPr>
          <w:rFonts w:asciiTheme="majorHAnsi" w:hAnsiTheme="majorHAnsi"/>
          <w:sz w:val="24"/>
          <w:szCs w:val="24"/>
        </w:rPr>
      </w:pPr>
    </w:p>
    <w:p w14:paraId="1EC06BCE" w14:textId="2ED4E413" w:rsidR="00A6425A" w:rsidRDefault="00A6425A" w:rsidP="005F3E92">
      <w:pPr>
        <w:spacing w:line="240" w:lineRule="auto"/>
        <w:jc w:val="center"/>
        <w:rPr>
          <w:rFonts w:ascii="Calibri" w:eastAsia="Calibri" w:hAnsi="Calibri" w:cs="Calibri"/>
          <w:b/>
          <w:sz w:val="24"/>
          <w:szCs w:val="24"/>
        </w:rPr>
      </w:pPr>
      <w:r w:rsidRPr="005F3E92">
        <w:rPr>
          <w:rFonts w:ascii="Calibri" w:eastAsia="Calibri" w:hAnsi="Calibri" w:cs="Calibri"/>
          <w:b/>
          <w:sz w:val="24"/>
          <w:szCs w:val="24"/>
        </w:rPr>
        <w:lastRenderedPageBreak/>
        <w:t>Glossary</w:t>
      </w:r>
    </w:p>
    <w:p w14:paraId="383E8924" w14:textId="77777777" w:rsidR="005F3E92" w:rsidRPr="005F3E92" w:rsidRDefault="005F3E92" w:rsidP="005F3E92">
      <w:pPr>
        <w:spacing w:line="240" w:lineRule="auto"/>
        <w:rPr>
          <w:rFonts w:ascii="Calibri" w:eastAsia="Calibri" w:hAnsi="Calibri" w:cs="Calibri"/>
          <w:b/>
          <w:sz w:val="24"/>
          <w:szCs w:val="24"/>
        </w:rPr>
      </w:pPr>
    </w:p>
    <w:p w14:paraId="56F4761B" w14:textId="77777777" w:rsidR="00A6425A" w:rsidRDefault="00A6425A" w:rsidP="00A6425A">
      <w:pPr>
        <w:widowControl w:val="0"/>
        <w:spacing w:after="200" w:line="240" w:lineRule="auto"/>
        <w:rPr>
          <w:rFonts w:ascii="Calibri" w:eastAsia="Calibri" w:hAnsi="Calibri" w:cs="Calibri"/>
          <w:sz w:val="24"/>
          <w:szCs w:val="24"/>
        </w:rPr>
      </w:pPr>
      <w:r>
        <w:rPr>
          <w:rFonts w:ascii="Calibri" w:eastAsia="Calibri" w:hAnsi="Calibri" w:cs="Calibri"/>
          <w:b/>
          <w:sz w:val="24"/>
          <w:szCs w:val="24"/>
        </w:rPr>
        <w:t>Behavior Incident Report System (BIRS)</w:t>
      </w:r>
      <w:r>
        <w:rPr>
          <w:rFonts w:ascii="Calibri" w:eastAsia="Calibri" w:hAnsi="Calibri" w:cs="Calibri"/>
          <w:sz w:val="24"/>
          <w:szCs w:val="24"/>
        </w:rPr>
        <w:t xml:space="preserve"> is</w:t>
      </w:r>
      <w:r>
        <w:rPr>
          <w:rFonts w:ascii="Calibri" w:eastAsia="Calibri" w:hAnsi="Calibri" w:cs="Calibri"/>
          <w:b/>
          <w:sz w:val="24"/>
          <w:szCs w:val="24"/>
        </w:rPr>
        <w:t xml:space="preserve"> </w:t>
      </w:r>
      <w:r>
        <w:rPr>
          <w:rFonts w:ascii="Calibri" w:eastAsia="Calibri" w:hAnsi="Calibri" w:cs="Calibri"/>
          <w:sz w:val="24"/>
          <w:szCs w:val="24"/>
        </w:rPr>
        <w:t xml:space="preserve">a system used in early childhood classrooms to collect and analyze occurrences of behavior. </w:t>
      </w:r>
    </w:p>
    <w:p w14:paraId="7B63D374" w14:textId="77777777" w:rsidR="00A6425A" w:rsidRDefault="00A6425A" w:rsidP="00A6425A">
      <w:pPr>
        <w:widowControl w:val="0"/>
        <w:spacing w:after="200" w:line="240" w:lineRule="auto"/>
        <w:rPr>
          <w:rFonts w:ascii="Calibri" w:eastAsia="Calibri" w:hAnsi="Calibri" w:cs="Calibri"/>
          <w:b/>
          <w:sz w:val="24"/>
          <w:szCs w:val="24"/>
        </w:rPr>
      </w:pPr>
      <w:r>
        <w:rPr>
          <w:rFonts w:ascii="Calibri" w:eastAsia="Calibri" w:hAnsi="Calibri" w:cs="Calibri"/>
          <w:b/>
          <w:sz w:val="24"/>
          <w:szCs w:val="24"/>
        </w:rPr>
        <w:t xml:space="preserve">Classroom Scoring Assessment System (CLASS) </w:t>
      </w:r>
      <w:r>
        <w:rPr>
          <w:rFonts w:ascii="Calibri" w:eastAsia="Calibri" w:hAnsi="Calibri" w:cs="Calibri"/>
          <w:sz w:val="24"/>
          <w:szCs w:val="24"/>
        </w:rPr>
        <w:t xml:space="preserve">is an observation tool used to measure the effectiveness of classroom interactions among teachers and children. </w:t>
      </w:r>
    </w:p>
    <w:p w14:paraId="3FB40DB0" w14:textId="77777777" w:rsidR="00A6425A" w:rsidRDefault="00A6425A" w:rsidP="00A6425A">
      <w:pPr>
        <w:widowControl w:val="0"/>
        <w:spacing w:after="200" w:line="240" w:lineRule="auto"/>
        <w:rPr>
          <w:rFonts w:ascii="Calibri" w:eastAsia="Calibri" w:hAnsi="Calibri" w:cs="Calibri"/>
          <w:sz w:val="24"/>
          <w:szCs w:val="24"/>
        </w:rPr>
      </w:pPr>
      <w:r>
        <w:rPr>
          <w:rFonts w:ascii="Calibri" w:eastAsia="Calibri" w:hAnsi="Calibri" w:cs="Calibri"/>
          <w:b/>
          <w:sz w:val="24"/>
          <w:szCs w:val="24"/>
        </w:rPr>
        <w:t>Challenging Behavior</w:t>
      </w:r>
      <w:r>
        <w:rPr>
          <w:rFonts w:ascii="Calibri" w:eastAsia="Calibri" w:hAnsi="Calibri" w:cs="Calibri"/>
          <w:sz w:val="24"/>
          <w:szCs w:val="24"/>
        </w:rPr>
        <w:t xml:space="preserve"> is defined as “any repetitive behavior a child engages in that 1) interferes with the child’s or his peers’ learning, or 2) negatively affects his social interactions with peers and adults. This includes behaviors such as verbal or physical aggression, tantrums, noncompliance, property destruction, withdrawal, and self-injury” (Hardy, Brown, &amp; Skow, 2015, p.29).</w:t>
      </w:r>
    </w:p>
    <w:p w14:paraId="797DFF36" w14:textId="77777777" w:rsidR="00A6425A" w:rsidRDefault="00A6425A" w:rsidP="00A6425A">
      <w:pPr>
        <w:widowControl w:val="0"/>
        <w:spacing w:after="200" w:line="240" w:lineRule="auto"/>
        <w:rPr>
          <w:rFonts w:ascii="Calibri" w:eastAsia="Calibri" w:hAnsi="Calibri" w:cs="Calibri"/>
          <w:sz w:val="24"/>
          <w:szCs w:val="24"/>
        </w:rPr>
      </w:pPr>
      <w:r>
        <w:rPr>
          <w:rFonts w:ascii="Calibri" w:eastAsia="Calibri" w:hAnsi="Calibri" w:cs="Calibri"/>
          <w:b/>
          <w:sz w:val="24"/>
          <w:szCs w:val="24"/>
        </w:rPr>
        <w:t xml:space="preserve">Developmentally Appropriate Practice </w:t>
      </w:r>
      <w:r>
        <w:rPr>
          <w:rFonts w:ascii="Calibri" w:eastAsia="Calibri" w:hAnsi="Calibri" w:cs="Calibri"/>
          <w:sz w:val="24"/>
          <w:szCs w:val="24"/>
        </w:rPr>
        <w:t xml:space="preserve">is a term used to describe teaching practices that are appropriate to the child’s age and level of development, recognizes young children as unique individuals, ensures goals and experiences are suited to their learning, age, and development, are responsive to the social and cultural contexts in which children live, and are challenging enough to promote their progress and growth (Copple &amp; Bredekamp, 2009). </w:t>
      </w:r>
    </w:p>
    <w:p w14:paraId="71B4B87E" w14:textId="77777777" w:rsidR="00A6425A" w:rsidRDefault="00A6425A" w:rsidP="00A6425A">
      <w:pPr>
        <w:widowControl w:val="0"/>
        <w:spacing w:after="200" w:line="240" w:lineRule="auto"/>
        <w:rPr>
          <w:rFonts w:ascii="Calibri" w:eastAsia="Calibri" w:hAnsi="Calibri" w:cs="Calibri"/>
          <w:sz w:val="24"/>
          <w:szCs w:val="24"/>
        </w:rPr>
      </w:pPr>
      <w:r>
        <w:rPr>
          <w:rFonts w:ascii="Calibri" w:eastAsia="Calibri" w:hAnsi="Calibri" w:cs="Calibri"/>
          <w:b/>
          <w:sz w:val="24"/>
          <w:szCs w:val="24"/>
        </w:rPr>
        <w:t xml:space="preserve">Early Childhood </w:t>
      </w:r>
      <w:r>
        <w:rPr>
          <w:rFonts w:ascii="Calibri" w:eastAsia="Calibri" w:hAnsi="Calibri" w:cs="Calibri"/>
          <w:sz w:val="24"/>
          <w:szCs w:val="24"/>
        </w:rPr>
        <w:t xml:space="preserve">as used in this document refers to the developmental period young children experience between birth and eight years of age. While </w:t>
      </w:r>
      <w:r>
        <w:rPr>
          <w:rFonts w:ascii="Calibri" w:eastAsia="Calibri" w:hAnsi="Calibri" w:cs="Calibri"/>
          <w:color w:val="222222"/>
          <w:sz w:val="24"/>
          <w:szCs w:val="24"/>
          <w:highlight w:val="white"/>
        </w:rPr>
        <w:t xml:space="preserve">early childhood is generally thought to be preschool – an educational program that occurs before kindergarten, it </w:t>
      </w:r>
      <w:r>
        <w:rPr>
          <w:rFonts w:ascii="Calibri" w:eastAsia="Calibri" w:hAnsi="Calibri" w:cs="Calibri"/>
          <w:sz w:val="24"/>
          <w:szCs w:val="24"/>
          <w:highlight w:val="white"/>
        </w:rPr>
        <w:t xml:space="preserve">also extends into </w:t>
      </w:r>
      <w:r>
        <w:rPr>
          <w:rFonts w:ascii="Calibri" w:eastAsia="Calibri" w:hAnsi="Calibri" w:cs="Calibri"/>
          <w:color w:val="222222"/>
          <w:sz w:val="24"/>
          <w:szCs w:val="24"/>
          <w:highlight w:val="white"/>
        </w:rPr>
        <w:t>the early elementary ye</w:t>
      </w:r>
      <w:r>
        <w:rPr>
          <w:rFonts w:ascii="Calibri" w:eastAsia="Calibri" w:hAnsi="Calibri" w:cs="Calibri"/>
          <w:sz w:val="24"/>
          <w:szCs w:val="24"/>
          <w:highlight w:val="white"/>
        </w:rPr>
        <w:t xml:space="preserve">ars. </w:t>
      </w:r>
    </w:p>
    <w:p w14:paraId="3D16BFF8" w14:textId="6266F703" w:rsidR="00A6425A" w:rsidRDefault="00A6425A" w:rsidP="00A6425A">
      <w:pPr>
        <w:widowControl w:val="0"/>
        <w:spacing w:after="200" w:line="240" w:lineRule="auto"/>
        <w:rPr>
          <w:rFonts w:ascii="Calibri" w:eastAsia="Calibri" w:hAnsi="Calibri" w:cs="Calibri"/>
          <w:sz w:val="24"/>
          <w:szCs w:val="24"/>
        </w:rPr>
      </w:pPr>
      <w:r>
        <w:rPr>
          <w:rFonts w:ascii="Calibri" w:eastAsia="Calibri" w:hAnsi="Calibri" w:cs="Calibri"/>
          <w:b/>
          <w:sz w:val="24"/>
          <w:szCs w:val="24"/>
        </w:rPr>
        <w:t>Preschool</w:t>
      </w:r>
      <w:r>
        <w:rPr>
          <w:rFonts w:ascii="Calibri" w:eastAsia="Calibri" w:hAnsi="Calibri" w:cs="Calibri"/>
          <w:sz w:val="24"/>
          <w:szCs w:val="24"/>
        </w:rPr>
        <w:t xml:space="preserve"> as used in this document refers to publicly funded early care and education programs for </w:t>
      </w:r>
      <w:r w:rsidR="007B7DF5">
        <w:rPr>
          <w:rFonts w:ascii="Calibri" w:eastAsia="Calibri" w:hAnsi="Calibri" w:cs="Calibri"/>
          <w:sz w:val="24"/>
          <w:szCs w:val="24"/>
        </w:rPr>
        <w:t>three- and four-year-olds</w:t>
      </w:r>
      <w:r>
        <w:rPr>
          <w:rFonts w:ascii="Calibri" w:eastAsia="Calibri" w:hAnsi="Calibri" w:cs="Calibri"/>
          <w:sz w:val="24"/>
          <w:szCs w:val="24"/>
        </w:rPr>
        <w:t xml:space="preserve"> (e.g., Early Childhood Special Education, Head Start, Virginia Preschool Initiative, and Title 1). </w:t>
      </w:r>
    </w:p>
    <w:p w14:paraId="2CCF7339" w14:textId="73F7A828" w:rsidR="00A6425A" w:rsidRDefault="00A6425A" w:rsidP="00A6425A">
      <w:pPr>
        <w:widowControl w:val="0"/>
        <w:spacing w:line="240" w:lineRule="auto"/>
        <w:rPr>
          <w:rFonts w:ascii="Calibri" w:eastAsia="Calibri" w:hAnsi="Calibri" w:cs="Calibri"/>
          <w:sz w:val="24"/>
          <w:szCs w:val="24"/>
        </w:rPr>
      </w:pPr>
      <w:r>
        <w:rPr>
          <w:rFonts w:ascii="Calibri" w:eastAsia="Calibri" w:hAnsi="Calibri" w:cs="Calibri"/>
          <w:b/>
          <w:sz w:val="24"/>
          <w:szCs w:val="24"/>
        </w:rPr>
        <w:t>Teaching Pyramid Observation Tool (TPOT) for Preschool Classrooms</w:t>
      </w:r>
      <w:r>
        <w:rPr>
          <w:rFonts w:ascii="Calibri" w:eastAsia="Calibri" w:hAnsi="Calibri" w:cs="Calibri"/>
          <w:sz w:val="24"/>
          <w:szCs w:val="24"/>
        </w:rPr>
        <w:t xml:space="preserve"> is “an instrument designed to measure </w:t>
      </w:r>
      <w:r w:rsidR="007B7DF5">
        <w:rPr>
          <w:rFonts w:ascii="Calibri" w:eastAsia="Calibri" w:hAnsi="Calibri" w:cs="Calibri"/>
          <w:sz w:val="24"/>
          <w:szCs w:val="24"/>
        </w:rPr>
        <w:t>practitioner’s</w:t>
      </w:r>
      <w:r>
        <w:rPr>
          <w:rFonts w:ascii="Calibri" w:eastAsia="Calibri" w:hAnsi="Calibri" w:cs="Calibri"/>
          <w:sz w:val="24"/>
          <w:szCs w:val="24"/>
        </w:rPr>
        <w:t xml:space="preserve"> implementation of teaching and behavior support practices associated with the </w:t>
      </w:r>
      <w:r>
        <w:rPr>
          <w:rFonts w:ascii="Calibri" w:eastAsia="Calibri" w:hAnsi="Calibri" w:cs="Calibri"/>
          <w:i/>
          <w:sz w:val="24"/>
          <w:szCs w:val="24"/>
        </w:rPr>
        <w:t>Pyramid Model for Promoting Social Emotional Competencies in Infants, and Young Children</w:t>
      </w:r>
      <w:r>
        <w:rPr>
          <w:rFonts w:ascii="Calibri" w:eastAsia="Calibri" w:hAnsi="Calibri" w:cs="Calibri"/>
          <w:sz w:val="24"/>
          <w:szCs w:val="24"/>
        </w:rPr>
        <w:t xml:space="preserve">” (Fox et al., 2014, p.1). The classroom observation tool is intended to be used in classrooms serving children between two to five years old. </w:t>
      </w:r>
    </w:p>
    <w:p w14:paraId="2D841B4A" w14:textId="77777777" w:rsidR="00A6425A" w:rsidRDefault="00A6425A" w:rsidP="00A6425A">
      <w:pPr>
        <w:widowControl w:val="0"/>
        <w:spacing w:line="240" w:lineRule="auto"/>
        <w:rPr>
          <w:rFonts w:ascii="Calibri" w:eastAsia="Calibri" w:hAnsi="Calibri" w:cs="Calibri"/>
          <w:sz w:val="24"/>
          <w:szCs w:val="24"/>
        </w:rPr>
      </w:pPr>
    </w:p>
    <w:p w14:paraId="4017A798" w14:textId="77777777" w:rsidR="00A6425A" w:rsidRDefault="00A6425A" w:rsidP="00A6425A">
      <w:pPr>
        <w:widowControl w:val="0"/>
        <w:spacing w:line="240" w:lineRule="auto"/>
        <w:rPr>
          <w:rFonts w:ascii="Calibri" w:eastAsia="Calibri" w:hAnsi="Calibri" w:cs="Calibri"/>
          <w:sz w:val="24"/>
          <w:szCs w:val="24"/>
        </w:rPr>
      </w:pPr>
    </w:p>
    <w:p w14:paraId="66855785" w14:textId="77777777" w:rsidR="00A6425A" w:rsidRDefault="00A6425A" w:rsidP="00A6425A">
      <w:pPr>
        <w:widowControl w:val="0"/>
        <w:spacing w:line="240" w:lineRule="auto"/>
        <w:rPr>
          <w:rFonts w:ascii="Calibri" w:eastAsia="Calibri" w:hAnsi="Calibri" w:cs="Calibri"/>
          <w:sz w:val="24"/>
          <w:szCs w:val="24"/>
        </w:rPr>
      </w:pPr>
    </w:p>
    <w:p w14:paraId="247B7956" w14:textId="77777777" w:rsidR="00A6425A" w:rsidRDefault="00A6425A" w:rsidP="00A6425A">
      <w:pPr>
        <w:widowControl w:val="0"/>
        <w:spacing w:line="240" w:lineRule="auto"/>
        <w:rPr>
          <w:rFonts w:ascii="Calibri" w:eastAsia="Calibri" w:hAnsi="Calibri" w:cs="Calibri"/>
          <w:sz w:val="24"/>
          <w:szCs w:val="24"/>
        </w:rPr>
      </w:pPr>
    </w:p>
    <w:p w14:paraId="2FEAA0ED" w14:textId="77777777" w:rsidR="00A6425A" w:rsidRDefault="00A6425A" w:rsidP="00A6425A">
      <w:pPr>
        <w:widowControl w:val="0"/>
        <w:spacing w:line="240" w:lineRule="auto"/>
        <w:rPr>
          <w:rFonts w:ascii="Calibri" w:eastAsia="Calibri" w:hAnsi="Calibri" w:cs="Calibri"/>
          <w:sz w:val="24"/>
          <w:szCs w:val="24"/>
        </w:rPr>
      </w:pPr>
    </w:p>
    <w:p w14:paraId="572C5EEA" w14:textId="77777777" w:rsidR="00A6425A" w:rsidRDefault="00A6425A" w:rsidP="00A6425A">
      <w:pPr>
        <w:rPr>
          <w:rFonts w:ascii="Calibri" w:eastAsia="Calibri" w:hAnsi="Calibri" w:cs="Calibri"/>
          <w:sz w:val="24"/>
          <w:szCs w:val="24"/>
        </w:rPr>
      </w:pPr>
      <w:r>
        <w:rPr>
          <w:rFonts w:ascii="Calibri" w:eastAsia="Calibri" w:hAnsi="Calibri" w:cs="Calibri"/>
          <w:sz w:val="24"/>
          <w:szCs w:val="24"/>
        </w:rPr>
        <w:br w:type="page"/>
      </w:r>
    </w:p>
    <w:p w14:paraId="5C422766" w14:textId="77777777" w:rsidR="00A6425A" w:rsidRDefault="00A6425A" w:rsidP="00A6425A">
      <w:pPr>
        <w:pStyle w:val="Heading4"/>
        <w:spacing w:after="200"/>
        <w:jc w:val="center"/>
        <w:rPr>
          <w:rFonts w:ascii="Calibri" w:eastAsia="Calibri" w:hAnsi="Calibri" w:cs="Calibri"/>
          <w:b/>
          <w:color w:val="000000"/>
        </w:rPr>
      </w:pPr>
      <w:bookmarkStart w:id="10" w:name="_lnxbz9" w:colFirst="0" w:colLast="0"/>
      <w:bookmarkStart w:id="11" w:name="_j4rr2uoj2v1e" w:colFirst="0" w:colLast="0"/>
      <w:bookmarkEnd w:id="10"/>
      <w:bookmarkEnd w:id="11"/>
      <w:r>
        <w:rPr>
          <w:rFonts w:ascii="Calibri" w:eastAsia="Calibri" w:hAnsi="Calibri" w:cs="Calibri"/>
          <w:b/>
          <w:color w:val="000000"/>
        </w:rPr>
        <w:lastRenderedPageBreak/>
        <w:t>References</w:t>
      </w:r>
    </w:p>
    <w:p w14:paraId="5B481CE6" w14:textId="7F04FA6D" w:rsidR="005F3E92" w:rsidRPr="007C1038" w:rsidRDefault="00A6425A" w:rsidP="007C1038">
      <w:pPr>
        <w:spacing w:line="240" w:lineRule="auto"/>
        <w:rPr>
          <w:rFonts w:ascii="Calibri" w:eastAsia="Calibri" w:hAnsi="Calibri" w:cs="Calibri"/>
        </w:rPr>
      </w:pPr>
      <w:r w:rsidRPr="007C1038">
        <w:rPr>
          <w:rFonts w:ascii="Calibri" w:eastAsia="Calibri" w:hAnsi="Calibri" w:cs="Calibri"/>
        </w:rPr>
        <w:t xml:space="preserve">Algozzine, B., Barrett, S., Eber, L., George, H., Horner, R., Lewis, T., Putnam, B., Swain-Bradway, J., McIntosh, K., &amp; Sugai, G. (2014). </w:t>
      </w:r>
      <w:r w:rsidRPr="00910508">
        <w:rPr>
          <w:rFonts w:ascii="Calibri" w:eastAsia="Calibri" w:hAnsi="Calibri" w:cs="Calibri"/>
          <w:i/>
          <w:iCs/>
        </w:rPr>
        <w:t>S</w:t>
      </w:r>
      <w:r w:rsidR="00910508" w:rsidRPr="00910508">
        <w:rPr>
          <w:rFonts w:ascii="Calibri" w:eastAsia="Calibri" w:hAnsi="Calibri" w:cs="Calibri"/>
          <w:i/>
          <w:iCs/>
        </w:rPr>
        <w:t xml:space="preserve">chool-wide </w:t>
      </w:r>
      <w:r w:rsidRPr="00910508">
        <w:rPr>
          <w:rFonts w:ascii="Calibri" w:eastAsia="Calibri" w:hAnsi="Calibri" w:cs="Calibri"/>
          <w:i/>
          <w:iCs/>
        </w:rPr>
        <w:t>PBIS</w:t>
      </w:r>
    </w:p>
    <w:p w14:paraId="1ED2E4C9" w14:textId="263F2E89" w:rsidR="005F3E92" w:rsidRDefault="00A6425A" w:rsidP="007C1038">
      <w:pPr>
        <w:spacing w:line="240" w:lineRule="auto"/>
        <w:ind w:firstLine="720"/>
        <w:rPr>
          <w:rFonts w:ascii="Calibri" w:eastAsia="Calibri" w:hAnsi="Calibri" w:cs="Calibri"/>
        </w:rPr>
      </w:pPr>
      <w:r w:rsidRPr="007C1038">
        <w:rPr>
          <w:rFonts w:ascii="Calibri" w:eastAsia="Calibri" w:hAnsi="Calibri" w:cs="Calibri"/>
          <w:i/>
        </w:rPr>
        <w:t>Tiered Fidelity Inventory</w:t>
      </w:r>
      <w:r w:rsidR="005D5617">
        <w:rPr>
          <w:rFonts w:ascii="Calibri" w:eastAsia="Calibri" w:hAnsi="Calibri" w:cs="Calibri"/>
          <w:i/>
        </w:rPr>
        <w:t>.</w:t>
      </w:r>
      <w:r w:rsidRPr="007C1038">
        <w:rPr>
          <w:rFonts w:ascii="Calibri" w:eastAsia="Calibri" w:hAnsi="Calibri" w:cs="Calibri"/>
          <w:i/>
        </w:rPr>
        <w:t xml:space="preserve"> </w:t>
      </w:r>
      <w:r w:rsidR="005D5617" w:rsidRPr="005D5617">
        <w:rPr>
          <w:rFonts w:ascii="Calibri" w:eastAsia="Calibri" w:hAnsi="Calibri" w:cs="Calibri"/>
        </w:rPr>
        <w:t xml:space="preserve">OSEP Technical Assistance Center on Positive Behavioral Interventions and Supports. </w:t>
      </w:r>
      <w:hyperlink r:id="rId9" w:history="1">
        <w:r w:rsidR="005D5617" w:rsidRPr="007D6FDC">
          <w:rPr>
            <w:rStyle w:val="Hyperlink"/>
            <w:rFonts w:ascii="Calibri" w:eastAsia="Calibri" w:hAnsi="Calibri" w:cs="Calibri"/>
          </w:rPr>
          <w:t>www.pbis.org</w:t>
        </w:r>
      </w:hyperlink>
      <w:r w:rsidR="005D5617" w:rsidRPr="005D5617">
        <w:rPr>
          <w:rFonts w:ascii="Calibri" w:eastAsia="Calibri" w:hAnsi="Calibri" w:cs="Calibri"/>
        </w:rPr>
        <w:t>.</w:t>
      </w:r>
    </w:p>
    <w:p w14:paraId="029BBA77" w14:textId="77777777" w:rsidR="005D5617" w:rsidRPr="007C1038" w:rsidRDefault="005D5617" w:rsidP="007C1038">
      <w:pPr>
        <w:spacing w:line="240" w:lineRule="auto"/>
        <w:ind w:firstLine="720"/>
        <w:rPr>
          <w:rFonts w:ascii="Calibri" w:eastAsia="Calibri" w:hAnsi="Calibri" w:cs="Calibri"/>
          <w:color w:val="1155CC"/>
          <w:u w:val="single"/>
        </w:rPr>
      </w:pPr>
    </w:p>
    <w:p w14:paraId="17B21DC9" w14:textId="1B9FBB67" w:rsidR="00364A92" w:rsidRPr="007C1038" w:rsidRDefault="00364A92" w:rsidP="007C1038">
      <w:pPr>
        <w:spacing w:line="240" w:lineRule="auto"/>
        <w:ind w:left="720" w:hanging="720"/>
        <w:rPr>
          <w:rFonts w:ascii="Calibri" w:eastAsia="Calibri" w:hAnsi="Calibri" w:cs="Calibri"/>
        </w:rPr>
      </w:pPr>
      <w:r w:rsidRPr="007C1038">
        <w:rPr>
          <w:rFonts w:ascii="Calibri" w:hAnsi="Calibri"/>
        </w:rPr>
        <w:t xml:space="preserve">Burke, M. D., Rispoli, M. Clemens, N.H., Lee, YH, Sanchez, L. &amp; Hatton, H. (2016). Integrating universal behavioral screening within program-wide positive behavioral interventions and supports. </w:t>
      </w:r>
      <w:r w:rsidRPr="007C1038">
        <w:rPr>
          <w:rFonts w:ascii="Calibri" w:hAnsi="Calibri"/>
          <w:i/>
        </w:rPr>
        <w:t>Journal of Positive Behavior Interventions,</w:t>
      </w:r>
      <w:r w:rsidRPr="007C1038">
        <w:rPr>
          <w:rFonts w:ascii="Calibri" w:hAnsi="Calibri"/>
        </w:rPr>
        <w:t xml:space="preserve"> </w:t>
      </w:r>
      <w:r w:rsidRPr="007C1038">
        <w:rPr>
          <w:rFonts w:ascii="Calibri" w:hAnsi="Calibri"/>
          <w:i/>
        </w:rPr>
        <w:t>18</w:t>
      </w:r>
      <w:r w:rsidRPr="007C1038">
        <w:rPr>
          <w:rFonts w:ascii="Calibri" w:hAnsi="Calibri"/>
        </w:rPr>
        <w:t>(1), 5-16.</w:t>
      </w:r>
      <w:r w:rsidR="00A6425A" w:rsidRPr="007C1038">
        <w:rPr>
          <w:rFonts w:ascii="Calibri" w:eastAsia="Calibri" w:hAnsi="Calibri" w:cs="Calibri"/>
        </w:rPr>
        <w:t xml:space="preserve"> </w:t>
      </w:r>
    </w:p>
    <w:p w14:paraId="59E523BA" w14:textId="77777777" w:rsidR="005F3E92" w:rsidRPr="007C1038" w:rsidRDefault="005F3E92" w:rsidP="007C1038">
      <w:pPr>
        <w:spacing w:line="240" w:lineRule="auto"/>
        <w:ind w:left="720" w:hanging="720"/>
        <w:rPr>
          <w:rFonts w:ascii="Calibri" w:eastAsia="Calibri" w:hAnsi="Calibri" w:cs="Calibri"/>
        </w:rPr>
      </w:pPr>
    </w:p>
    <w:p w14:paraId="29DC9F8A" w14:textId="46987115" w:rsidR="00364A92" w:rsidRPr="007C1038" w:rsidRDefault="00A6425A" w:rsidP="007C1038">
      <w:pPr>
        <w:spacing w:line="240" w:lineRule="auto"/>
        <w:ind w:left="720" w:hanging="720"/>
        <w:rPr>
          <w:rFonts w:ascii="Calibri" w:eastAsia="Calibri" w:hAnsi="Calibri" w:cs="Calibri"/>
        </w:rPr>
      </w:pPr>
      <w:r w:rsidRPr="007C1038">
        <w:rPr>
          <w:rFonts w:ascii="Calibri" w:eastAsia="Calibri" w:hAnsi="Calibri" w:cs="Calibri"/>
        </w:rPr>
        <w:t xml:space="preserve">Buysse, V., &amp; Peisner-Feinberg, E. S. (Eds.). (2013). </w:t>
      </w:r>
      <w:r w:rsidRPr="007C1038">
        <w:rPr>
          <w:rFonts w:ascii="Calibri" w:eastAsia="Calibri" w:hAnsi="Calibri" w:cs="Calibri"/>
          <w:i/>
        </w:rPr>
        <w:t>Handbook of response to intervention in early childhood.</w:t>
      </w:r>
      <w:r w:rsidRPr="007C1038">
        <w:rPr>
          <w:rFonts w:ascii="Calibri" w:eastAsia="Calibri" w:hAnsi="Calibri" w:cs="Calibri"/>
        </w:rPr>
        <w:t xml:space="preserve"> Baltimore, MD: Paul H. Brookes.</w:t>
      </w:r>
    </w:p>
    <w:p w14:paraId="61371CA7" w14:textId="77777777" w:rsidR="005F3E92" w:rsidRPr="007C1038" w:rsidRDefault="005F3E92" w:rsidP="007C1038">
      <w:pPr>
        <w:spacing w:line="240" w:lineRule="auto"/>
        <w:ind w:left="720" w:hanging="720"/>
        <w:rPr>
          <w:rFonts w:ascii="Calibri" w:eastAsia="Calibri" w:hAnsi="Calibri" w:cs="Calibri"/>
        </w:rPr>
      </w:pPr>
    </w:p>
    <w:p w14:paraId="27208E96" w14:textId="03D8AE61" w:rsidR="005D5617" w:rsidRPr="005D5617" w:rsidRDefault="00A6425A" w:rsidP="005D5617">
      <w:pPr>
        <w:spacing w:line="240" w:lineRule="auto"/>
        <w:ind w:left="720" w:hanging="720"/>
        <w:rPr>
          <w:rFonts w:ascii="Calibri" w:eastAsia="Calibri" w:hAnsi="Calibri" w:cs="Calibri"/>
        </w:rPr>
      </w:pPr>
      <w:r w:rsidRPr="007C1038">
        <w:rPr>
          <w:rFonts w:ascii="Calibri" w:eastAsia="Calibri" w:hAnsi="Calibri" w:cs="Calibri"/>
        </w:rPr>
        <w:t xml:space="preserve">California Technical Assistance Center on Positive Behavior Supports and Interventions. (2018). </w:t>
      </w:r>
      <w:r w:rsidRPr="007C1038">
        <w:rPr>
          <w:rFonts w:ascii="Calibri" w:eastAsia="Calibri" w:hAnsi="Calibri" w:cs="Calibri"/>
          <w:i/>
        </w:rPr>
        <w:t xml:space="preserve">Tiered </w:t>
      </w:r>
      <w:r w:rsidR="005D5617">
        <w:rPr>
          <w:rFonts w:ascii="Calibri" w:eastAsia="Calibri" w:hAnsi="Calibri" w:cs="Calibri"/>
          <w:i/>
        </w:rPr>
        <w:t>F</w:t>
      </w:r>
      <w:r w:rsidRPr="007C1038">
        <w:rPr>
          <w:rFonts w:ascii="Calibri" w:eastAsia="Calibri" w:hAnsi="Calibri" w:cs="Calibri"/>
          <w:i/>
        </w:rPr>
        <w:t xml:space="preserve">idelity </w:t>
      </w:r>
      <w:r w:rsidR="005D5617">
        <w:rPr>
          <w:rFonts w:ascii="Calibri" w:eastAsia="Calibri" w:hAnsi="Calibri" w:cs="Calibri"/>
          <w:i/>
        </w:rPr>
        <w:t>I</w:t>
      </w:r>
      <w:r w:rsidRPr="007C1038">
        <w:rPr>
          <w:rFonts w:ascii="Calibri" w:eastAsia="Calibri" w:hAnsi="Calibri" w:cs="Calibri"/>
          <w:i/>
        </w:rPr>
        <w:t xml:space="preserve">nventory </w:t>
      </w:r>
      <w:r w:rsidR="005D5617">
        <w:rPr>
          <w:rFonts w:ascii="Calibri" w:eastAsia="Calibri" w:hAnsi="Calibri" w:cs="Calibri"/>
          <w:i/>
        </w:rPr>
        <w:t>crosswalk</w:t>
      </w:r>
      <w:r w:rsidRPr="007C1038">
        <w:rPr>
          <w:rFonts w:ascii="Calibri" w:eastAsia="Calibri" w:hAnsi="Calibri" w:cs="Calibri"/>
          <w:i/>
        </w:rPr>
        <w:t>.</w:t>
      </w:r>
      <w:r w:rsidRPr="007C1038">
        <w:rPr>
          <w:rFonts w:ascii="Calibri" w:eastAsia="Calibri" w:hAnsi="Calibri" w:cs="Calibri"/>
        </w:rPr>
        <w:t xml:space="preserve"> Retrieved from </w:t>
      </w:r>
      <w:hyperlink r:id="rId10" w:history="1">
        <w:r w:rsidR="005D5617" w:rsidRPr="007D6FDC">
          <w:rPr>
            <w:rStyle w:val="Hyperlink"/>
            <w:rFonts w:ascii="Calibri" w:eastAsia="Calibri" w:hAnsi="Calibri" w:cs="Calibri"/>
          </w:rPr>
          <w:t>http://www.pbiscaltac.org/resources/evaluation/TFI%20T1%20Crosswalk.pdf</w:t>
        </w:r>
      </w:hyperlink>
    </w:p>
    <w:p w14:paraId="7F334779" w14:textId="77777777" w:rsidR="005F3E92" w:rsidRPr="007C1038" w:rsidRDefault="005F3E92" w:rsidP="007C1038">
      <w:pPr>
        <w:spacing w:line="240" w:lineRule="auto"/>
        <w:ind w:left="720" w:hanging="720"/>
        <w:rPr>
          <w:rFonts w:ascii="Calibri" w:eastAsia="Calibri" w:hAnsi="Calibri" w:cs="Calibri"/>
        </w:rPr>
      </w:pPr>
    </w:p>
    <w:p w14:paraId="0DFA65E2" w14:textId="40656663" w:rsidR="00364A92" w:rsidRPr="007C1038" w:rsidRDefault="00A6425A" w:rsidP="007C1038">
      <w:pPr>
        <w:spacing w:line="240" w:lineRule="auto"/>
        <w:ind w:left="720" w:hanging="720"/>
        <w:rPr>
          <w:rFonts w:ascii="Calibri" w:eastAsia="Calibri" w:hAnsi="Calibri" w:cs="Calibri"/>
          <w:color w:val="1155CC"/>
          <w:u w:val="single"/>
        </w:rPr>
      </w:pPr>
      <w:r w:rsidRPr="007C1038">
        <w:rPr>
          <w:rFonts w:ascii="Calibri" w:eastAsia="Calibri" w:hAnsi="Calibri" w:cs="Calibri"/>
        </w:rPr>
        <w:t xml:space="preserve">California Technical Assistance Center on Positive Behavior Supports and interventions. (2017). </w:t>
      </w:r>
      <w:r w:rsidRPr="007C1038">
        <w:rPr>
          <w:rFonts w:ascii="Calibri" w:eastAsia="Calibri" w:hAnsi="Calibri" w:cs="Calibri"/>
          <w:i/>
        </w:rPr>
        <w:t xml:space="preserve">Tiered </w:t>
      </w:r>
      <w:r w:rsidR="005D5617">
        <w:rPr>
          <w:rFonts w:ascii="Calibri" w:eastAsia="Calibri" w:hAnsi="Calibri" w:cs="Calibri"/>
          <w:i/>
        </w:rPr>
        <w:t>F</w:t>
      </w:r>
      <w:r w:rsidRPr="007C1038">
        <w:rPr>
          <w:rFonts w:ascii="Calibri" w:eastAsia="Calibri" w:hAnsi="Calibri" w:cs="Calibri"/>
          <w:i/>
        </w:rPr>
        <w:t xml:space="preserve">idelity </w:t>
      </w:r>
      <w:r w:rsidR="005D5617">
        <w:rPr>
          <w:rFonts w:ascii="Calibri" w:eastAsia="Calibri" w:hAnsi="Calibri" w:cs="Calibri"/>
          <w:i/>
        </w:rPr>
        <w:t>I</w:t>
      </w:r>
      <w:r w:rsidRPr="007C1038">
        <w:rPr>
          <w:rFonts w:ascii="Calibri" w:eastAsia="Calibri" w:hAnsi="Calibri" w:cs="Calibri"/>
          <w:i/>
        </w:rPr>
        <w:t>nventory early childhood</w:t>
      </w:r>
      <w:r w:rsidR="005D5617">
        <w:rPr>
          <w:rFonts w:ascii="Calibri" w:eastAsia="Calibri" w:hAnsi="Calibri" w:cs="Calibri"/>
          <w:i/>
        </w:rPr>
        <w:t>:</w:t>
      </w:r>
      <w:r w:rsidRPr="007C1038">
        <w:rPr>
          <w:rFonts w:ascii="Calibri" w:eastAsia="Calibri" w:hAnsi="Calibri" w:cs="Calibri"/>
          <w:i/>
        </w:rPr>
        <w:t xml:space="preserve"> PBIS companion guide. </w:t>
      </w:r>
      <w:r w:rsidRPr="007C1038">
        <w:rPr>
          <w:rFonts w:ascii="Calibri" w:eastAsia="Calibri" w:hAnsi="Calibri" w:cs="Calibri"/>
        </w:rPr>
        <w:t xml:space="preserve">Retrieved from </w:t>
      </w:r>
      <w:hyperlink r:id="rId11">
        <w:r w:rsidRPr="007C1038">
          <w:rPr>
            <w:rFonts w:ascii="Calibri" w:eastAsia="Calibri" w:hAnsi="Calibri" w:cs="Calibri"/>
            <w:color w:val="1155CC"/>
            <w:u w:val="single"/>
          </w:rPr>
          <w:t>http://www.pbiscaltac.org/resources-earlychildhood.html</w:t>
        </w:r>
      </w:hyperlink>
    </w:p>
    <w:p w14:paraId="46FF7C5F" w14:textId="77777777" w:rsidR="005F3E92" w:rsidRPr="007C1038" w:rsidRDefault="005F3E92" w:rsidP="007C1038">
      <w:pPr>
        <w:spacing w:line="240" w:lineRule="auto"/>
        <w:ind w:left="720" w:hanging="720"/>
        <w:rPr>
          <w:rFonts w:ascii="Calibri" w:eastAsia="Calibri" w:hAnsi="Calibri" w:cs="Calibri"/>
        </w:rPr>
      </w:pPr>
    </w:p>
    <w:p w14:paraId="5D7D29B3" w14:textId="525313F7" w:rsidR="00364A92" w:rsidRPr="007C1038" w:rsidRDefault="00A6425A" w:rsidP="007C1038">
      <w:pPr>
        <w:spacing w:line="240" w:lineRule="auto"/>
        <w:ind w:left="720" w:hanging="720"/>
        <w:rPr>
          <w:rFonts w:ascii="Calibri" w:eastAsia="Calibri" w:hAnsi="Calibri" w:cs="Calibri"/>
        </w:rPr>
      </w:pPr>
      <w:r w:rsidRPr="007C1038">
        <w:rPr>
          <w:rFonts w:ascii="Calibri" w:eastAsia="Calibri" w:hAnsi="Calibri" w:cs="Calibri"/>
          <w:highlight w:val="white"/>
        </w:rPr>
        <w:t xml:space="preserve">Carta, J. J., &amp; Young, R. M. (2019). </w:t>
      </w:r>
      <w:r w:rsidRPr="007C1038">
        <w:rPr>
          <w:rFonts w:ascii="Calibri" w:eastAsia="Calibri" w:hAnsi="Calibri" w:cs="Calibri"/>
          <w:i/>
          <w:highlight w:val="white"/>
        </w:rPr>
        <w:t xml:space="preserve">Multi-tiered systems of support for young children: Driving change in early education. </w:t>
      </w:r>
      <w:r w:rsidRPr="007C1038">
        <w:rPr>
          <w:rFonts w:ascii="Calibri" w:eastAsia="Calibri" w:hAnsi="Calibri" w:cs="Calibri"/>
          <w:highlight w:val="white"/>
        </w:rPr>
        <w:t>Baltimore, MD: Paul H. Brookes.</w:t>
      </w:r>
    </w:p>
    <w:p w14:paraId="5831C132" w14:textId="77777777" w:rsidR="005F3E92" w:rsidRPr="007C1038" w:rsidRDefault="005F3E92" w:rsidP="007C1038">
      <w:pPr>
        <w:spacing w:line="240" w:lineRule="auto"/>
        <w:ind w:left="720" w:hanging="720"/>
        <w:rPr>
          <w:rFonts w:ascii="Calibri" w:eastAsia="Calibri" w:hAnsi="Calibri" w:cs="Calibri"/>
        </w:rPr>
      </w:pPr>
    </w:p>
    <w:p w14:paraId="1B4CCE16" w14:textId="4719D50A" w:rsidR="001175E9" w:rsidRPr="007C1038" w:rsidRDefault="001175E9" w:rsidP="007C1038">
      <w:pPr>
        <w:spacing w:line="240" w:lineRule="auto"/>
        <w:ind w:left="720" w:hanging="720"/>
        <w:rPr>
          <w:rFonts w:ascii="Calibri" w:hAnsi="Calibri"/>
          <w:color w:val="1155CC"/>
          <w:u w:val="single"/>
        </w:rPr>
      </w:pPr>
      <w:r w:rsidRPr="007C1038">
        <w:rPr>
          <w:rFonts w:ascii="Calibri" w:hAnsi="Calibri"/>
        </w:rPr>
        <w:t>Center on PBIS (2019, Nov</w:t>
      </w:r>
      <w:r w:rsidR="002C3F78">
        <w:rPr>
          <w:rFonts w:ascii="Calibri" w:hAnsi="Calibri"/>
        </w:rPr>
        <w:t>ember</w:t>
      </w:r>
      <w:r w:rsidRPr="007C1038">
        <w:rPr>
          <w:rFonts w:ascii="Calibri" w:hAnsi="Calibri"/>
        </w:rPr>
        <w:t xml:space="preserve"> 26). </w:t>
      </w:r>
      <w:r w:rsidRPr="002C3F78">
        <w:rPr>
          <w:rFonts w:ascii="Calibri" w:hAnsi="Calibri"/>
          <w:i/>
          <w:iCs/>
        </w:rPr>
        <w:t xml:space="preserve">PBIS </w:t>
      </w:r>
      <w:r w:rsidR="002C3F78" w:rsidRPr="002C3F78">
        <w:rPr>
          <w:rFonts w:ascii="Calibri" w:hAnsi="Calibri"/>
          <w:i/>
          <w:iCs/>
        </w:rPr>
        <w:t>l</w:t>
      </w:r>
      <w:r w:rsidRPr="002C3F78">
        <w:rPr>
          <w:rFonts w:ascii="Calibri" w:hAnsi="Calibri"/>
          <w:i/>
          <w:iCs/>
        </w:rPr>
        <w:t xml:space="preserve">eadership </w:t>
      </w:r>
      <w:r w:rsidR="00910508">
        <w:rPr>
          <w:rFonts w:ascii="Calibri" w:hAnsi="Calibri"/>
          <w:i/>
          <w:iCs/>
        </w:rPr>
        <w:t>f</w:t>
      </w:r>
      <w:r w:rsidRPr="002C3F78">
        <w:rPr>
          <w:rFonts w:ascii="Calibri" w:hAnsi="Calibri"/>
          <w:i/>
          <w:iCs/>
        </w:rPr>
        <w:t>orum</w:t>
      </w:r>
      <w:r w:rsidR="002C3F78" w:rsidRPr="002C3F78">
        <w:rPr>
          <w:rFonts w:ascii="Calibri" w:hAnsi="Calibri"/>
          <w:i/>
          <w:iCs/>
        </w:rPr>
        <w:t xml:space="preserve">: </w:t>
      </w:r>
      <w:r w:rsidRPr="002C3F78">
        <w:rPr>
          <w:rFonts w:ascii="Calibri" w:hAnsi="Calibri"/>
          <w:i/>
          <w:iCs/>
        </w:rPr>
        <w:t>Bringing PBIS to the preschool classroom</w:t>
      </w:r>
      <w:r w:rsidR="002C3F78">
        <w:rPr>
          <w:rFonts w:ascii="Calibri" w:hAnsi="Calibri"/>
        </w:rPr>
        <w:t xml:space="preserve"> | </w:t>
      </w:r>
      <w:r w:rsidR="002C3F78" w:rsidRPr="002C3F78">
        <w:rPr>
          <w:rFonts w:ascii="Calibri" w:hAnsi="Calibri"/>
          <w:i/>
          <w:iCs/>
        </w:rPr>
        <w:t>Anna Winneker</w:t>
      </w:r>
      <w:r w:rsidRPr="007C1038">
        <w:rPr>
          <w:rFonts w:ascii="Calibri" w:hAnsi="Calibri"/>
        </w:rPr>
        <w:t xml:space="preserve"> [Video]. YouTube</w:t>
      </w:r>
      <w:r w:rsidR="002C3F78">
        <w:rPr>
          <w:rFonts w:ascii="Calibri" w:hAnsi="Calibri"/>
        </w:rPr>
        <w:t>.</w:t>
      </w:r>
      <w:r w:rsidRPr="007C1038">
        <w:rPr>
          <w:rFonts w:ascii="Calibri" w:hAnsi="Calibri"/>
        </w:rPr>
        <w:t xml:space="preserve"> </w:t>
      </w:r>
      <w:hyperlink r:id="rId12">
        <w:r w:rsidRPr="007C1038">
          <w:rPr>
            <w:rFonts w:ascii="Calibri" w:hAnsi="Calibri"/>
            <w:color w:val="1155CC"/>
            <w:u w:val="single"/>
          </w:rPr>
          <w:t>https://www.youtube.com/watch?v=ko44EgMpvvQ</w:t>
        </w:r>
      </w:hyperlink>
    </w:p>
    <w:p w14:paraId="7395106D" w14:textId="77777777" w:rsidR="005F3E92" w:rsidRPr="007C1038" w:rsidRDefault="005F3E92" w:rsidP="007C1038">
      <w:pPr>
        <w:spacing w:line="240" w:lineRule="auto"/>
        <w:ind w:left="720" w:hanging="720"/>
        <w:rPr>
          <w:rFonts w:ascii="Calibri" w:hAnsi="Calibri"/>
        </w:rPr>
      </w:pPr>
    </w:p>
    <w:p w14:paraId="16E790BA" w14:textId="6A83E99E" w:rsidR="00364A92" w:rsidRPr="007C1038" w:rsidRDefault="00364A92" w:rsidP="007C1038">
      <w:pPr>
        <w:spacing w:line="240" w:lineRule="auto"/>
        <w:ind w:left="720" w:hanging="720"/>
        <w:rPr>
          <w:rFonts w:ascii="Calibri" w:hAnsi="Calibri"/>
        </w:rPr>
      </w:pPr>
      <w:r w:rsidRPr="007C1038">
        <w:rPr>
          <w:rFonts w:ascii="Calibri" w:hAnsi="Calibri"/>
        </w:rPr>
        <w:t>Classen, A. &amp; Cheatham, G.A. (2015)</w:t>
      </w:r>
      <w:r w:rsidR="00910508">
        <w:rPr>
          <w:rFonts w:ascii="Calibri" w:hAnsi="Calibri"/>
        </w:rPr>
        <w:t>.</w:t>
      </w:r>
      <w:r w:rsidRPr="007C1038">
        <w:rPr>
          <w:rFonts w:ascii="Calibri" w:hAnsi="Calibri"/>
        </w:rPr>
        <w:t xml:space="preserve"> Systematic monitoring of young children’s social-emotional competence and challenging behaviors. </w:t>
      </w:r>
      <w:r w:rsidRPr="007C1038">
        <w:rPr>
          <w:rFonts w:ascii="Calibri" w:hAnsi="Calibri"/>
          <w:i/>
        </w:rPr>
        <w:t>Young Exceptional Children, 18</w:t>
      </w:r>
      <w:r w:rsidRPr="007C1038">
        <w:rPr>
          <w:rFonts w:ascii="Calibri" w:hAnsi="Calibri"/>
        </w:rPr>
        <w:t>(2)</w:t>
      </w:r>
      <w:r w:rsidR="00C95633">
        <w:rPr>
          <w:rFonts w:ascii="Calibri" w:hAnsi="Calibri"/>
        </w:rPr>
        <w:t>,</w:t>
      </w:r>
      <w:r w:rsidRPr="007C1038">
        <w:rPr>
          <w:rFonts w:ascii="Calibri" w:hAnsi="Calibri"/>
        </w:rPr>
        <w:t xml:space="preserve"> 29-47.</w:t>
      </w:r>
    </w:p>
    <w:p w14:paraId="0BB1FC72" w14:textId="77777777" w:rsidR="005F3E92" w:rsidRPr="007C1038" w:rsidRDefault="005F3E92" w:rsidP="007C1038">
      <w:pPr>
        <w:spacing w:line="240" w:lineRule="auto"/>
        <w:ind w:left="720" w:hanging="720"/>
        <w:rPr>
          <w:rFonts w:ascii="Calibri" w:hAnsi="Calibri"/>
        </w:rPr>
      </w:pPr>
    </w:p>
    <w:p w14:paraId="3FE70244" w14:textId="462E50C5" w:rsidR="00364A92" w:rsidRPr="007C1038" w:rsidRDefault="00A6425A" w:rsidP="007C1038">
      <w:pPr>
        <w:spacing w:line="240" w:lineRule="auto"/>
        <w:ind w:left="720" w:hanging="720"/>
        <w:rPr>
          <w:rFonts w:ascii="Calibri" w:eastAsia="Calibri" w:hAnsi="Calibri" w:cs="Calibri"/>
        </w:rPr>
      </w:pPr>
      <w:r w:rsidRPr="007C1038">
        <w:rPr>
          <w:rFonts w:ascii="Calibri" w:eastAsia="Calibri" w:hAnsi="Calibri" w:cs="Calibri"/>
        </w:rPr>
        <w:t xml:space="preserve">Copple, C. &amp; Bredekamp, S. (Eds.). (2009). </w:t>
      </w:r>
      <w:r w:rsidRPr="007C1038">
        <w:rPr>
          <w:rFonts w:ascii="Calibri" w:eastAsia="Calibri" w:hAnsi="Calibri" w:cs="Calibri"/>
          <w:i/>
        </w:rPr>
        <w:t>Developmentally appropriate practice in early childhood programs serving children from birth through age 8.</w:t>
      </w:r>
      <w:r w:rsidRPr="007C1038">
        <w:rPr>
          <w:rFonts w:ascii="Calibri" w:eastAsia="Calibri" w:hAnsi="Calibri" w:cs="Calibri"/>
        </w:rPr>
        <w:t xml:space="preserve"> Washington DC: National Association for the Education of Young Children. </w:t>
      </w:r>
    </w:p>
    <w:p w14:paraId="79DD679C" w14:textId="77777777" w:rsidR="005F3E92" w:rsidRPr="007C1038" w:rsidRDefault="005F3E92" w:rsidP="007C1038">
      <w:pPr>
        <w:spacing w:line="240" w:lineRule="auto"/>
        <w:ind w:left="720" w:hanging="720"/>
        <w:rPr>
          <w:rFonts w:ascii="Calibri" w:eastAsia="Calibri" w:hAnsi="Calibri" w:cs="Calibri"/>
        </w:rPr>
      </w:pPr>
    </w:p>
    <w:p w14:paraId="2722F85B" w14:textId="7AF43C6D" w:rsidR="00364A92" w:rsidRPr="007C1038" w:rsidRDefault="00A6425A" w:rsidP="007C1038">
      <w:pPr>
        <w:spacing w:line="240" w:lineRule="auto"/>
        <w:ind w:left="720" w:hanging="720"/>
        <w:rPr>
          <w:rFonts w:ascii="Calibri" w:eastAsia="Calibri" w:hAnsi="Calibri" w:cs="Calibri"/>
        </w:rPr>
      </w:pPr>
      <w:r w:rsidRPr="007C1038">
        <w:rPr>
          <w:rFonts w:ascii="Calibri" w:eastAsia="Calibri" w:hAnsi="Calibri" w:cs="Calibri"/>
        </w:rPr>
        <w:t xml:space="preserve">Fox, L., Dunlap, G., Hemmeter, M.L., Joseph, G.E., &amp; Strain, P.S. (2003). The teaching pyramid model for supporting social competence and preventing challenging behavior in young children. </w:t>
      </w:r>
      <w:r w:rsidRPr="007C1038">
        <w:rPr>
          <w:rFonts w:ascii="Calibri" w:eastAsia="Calibri" w:hAnsi="Calibri" w:cs="Calibri"/>
          <w:i/>
        </w:rPr>
        <w:t>Young Children</w:t>
      </w:r>
      <w:r w:rsidR="00C95633">
        <w:rPr>
          <w:rFonts w:ascii="Calibri" w:eastAsia="Calibri" w:hAnsi="Calibri" w:cs="Calibri"/>
          <w:i/>
        </w:rPr>
        <w:t>,</w:t>
      </w:r>
      <w:r w:rsidRPr="007C1038">
        <w:rPr>
          <w:rFonts w:ascii="Calibri" w:eastAsia="Calibri" w:hAnsi="Calibri" w:cs="Calibri"/>
        </w:rPr>
        <w:t xml:space="preserve"> 58(4), 48-52.</w:t>
      </w:r>
    </w:p>
    <w:p w14:paraId="59EDC90D" w14:textId="77777777" w:rsidR="005F3E92" w:rsidRPr="007C1038" w:rsidRDefault="005F3E92" w:rsidP="007C1038">
      <w:pPr>
        <w:spacing w:line="240" w:lineRule="auto"/>
        <w:ind w:left="720" w:hanging="720"/>
        <w:rPr>
          <w:rFonts w:ascii="Calibri" w:eastAsia="Calibri" w:hAnsi="Calibri" w:cs="Calibri"/>
        </w:rPr>
      </w:pPr>
    </w:p>
    <w:p w14:paraId="7E7D8F20" w14:textId="1E75FECA" w:rsidR="00364A92" w:rsidRPr="007C1038" w:rsidRDefault="00A6425A" w:rsidP="007C1038">
      <w:pPr>
        <w:spacing w:line="240" w:lineRule="auto"/>
        <w:ind w:left="720" w:hanging="720"/>
        <w:rPr>
          <w:rFonts w:ascii="Calibri" w:eastAsia="Calibri" w:hAnsi="Calibri" w:cs="Calibri"/>
        </w:rPr>
      </w:pPr>
      <w:r w:rsidRPr="007C1038">
        <w:rPr>
          <w:rFonts w:ascii="Calibri" w:eastAsia="Calibri" w:hAnsi="Calibri" w:cs="Calibri"/>
        </w:rPr>
        <w:t xml:space="preserve">Fox, L., Hemmeter, ML., &amp; Synder, P. (2014). </w:t>
      </w:r>
      <w:r w:rsidRPr="007C1038">
        <w:rPr>
          <w:rFonts w:ascii="Calibri" w:eastAsia="Calibri" w:hAnsi="Calibri" w:cs="Calibri"/>
          <w:i/>
        </w:rPr>
        <w:t>Teaching pyramid observation tool</w:t>
      </w:r>
      <w:r w:rsidR="00C95633">
        <w:rPr>
          <w:rFonts w:ascii="Calibri" w:eastAsia="Calibri" w:hAnsi="Calibri" w:cs="Calibri"/>
          <w:i/>
        </w:rPr>
        <w:t xml:space="preserve"> </w:t>
      </w:r>
      <w:r w:rsidRPr="007C1038">
        <w:rPr>
          <w:rFonts w:ascii="Calibri" w:eastAsia="Calibri" w:hAnsi="Calibri" w:cs="Calibri"/>
          <w:i/>
        </w:rPr>
        <w:t xml:space="preserve">for preschool classrooms </w:t>
      </w:r>
      <w:r w:rsidRPr="007C1038">
        <w:rPr>
          <w:rFonts w:ascii="Calibri" w:eastAsia="Calibri" w:hAnsi="Calibri" w:cs="Calibri"/>
        </w:rPr>
        <w:t>(Research ed.)</w:t>
      </w:r>
      <w:r w:rsidRPr="007C1038">
        <w:rPr>
          <w:rFonts w:ascii="Calibri" w:eastAsia="Calibri" w:hAnsi="Calibri" w:cs="Calibri"/>
          <w:i/>
        </w:rPr>
        <w:t xml:space="preserve">. </w:t>
      </w:r>
      <w:r w:rsidRPr="007C1038">
        <w:rPr>
          <w:rFonts w:ascii="Calibri" w:eastAsia="Calibri" w:hAnsi="Calibri" w:cs="Calibri"/>
        </w:rPr>
        <w:t>Baltimore, MD: Paul H. Brookes.</w:t>
      </w:r>
    </w:p>
    <w:p w14:paraId="42247003" w14:textId="77777777" w:rsidR="005F3E92" w:rsidRPr="007C1038" w:rsidRDefault="005F3E92" w:rsidP="007C1038">
      <w:pPr>
        <w:spacing w:line="240" w:lineRule="auto"/>
        <w:ind w:left="720" w:hanging="720"/>
        <w:rPr>
          <w:rFonts w:ascii="Calibri" w:eastAsia="Calibri" w:hAnsi="Calibri" w:cs="Calibri"/>
        </w:rPr>
      </w:pPr>
    </w:p>
    <w:p w14:paraId="6CECEA7F" w14:textId="68CBDA72" w:rsidR="00364A92" w:rsidRPr="007C1038" w:rsidRDefault="00A6425A" w:rsidP="007C1038">
      <w:pPr>
        <w:spacing w:line="240" w:lineRule="auto"/>
        <w:ind w:left="720" w:hanging="720"/>
        <w:rPr>
          <w:rFonts w:ascii="Calibri" w:eastAsia="Calibri" w:hAnsi="Calibri" w:cs="Calibri"/>
        </w:rPr>
      </w:pPr>
      <w:r w:rsidRPr="007C1038">
        <w:rPr>
          <w:rFonts w:ascii="Calibri" w:eastAsia="Calibri" w:hAnsi="Calibri" w:cs="Calibri"/>
        </w:rPr>
        <w:t xml:space="preserve">Fox, L., Hemmeter, M.L., Jack, S. &amp; Perez Binder, D. (2017). </w:t>
      </w:r>
      <w:r w:rsidRPr="007C1038">
        <w:rPr>
          <w:rFonts w:ascii="Calibri" w:eastAsia="Calibri" w:hAnsi="Calibri" w:cs="Calibri"/>
          <w:i/>
        </w:rPr>
        <w:t>Early childhood program-wide PBS benchmarks of quality</w:t>
      </w:r>
      <w:r w:rsidRPr="007C1038">
        <w:rPr>
          <w:rFonts w:ascii="Calibri" w:eastAsia="Calibri" w:hAnsi="Calibri" w:cs="Calibri"/>
        </w:rPr>
        <w:t xml:space="preserve">. Retrieved from </w:t>
      </w:r>
      <w:hyperlink r:id="rId13">
        <w:r w:rsidRPr="007C1038">
          <w:rPr>
            <w:rFonts w:ascii="Calibri" w:eastAsia="Calibri" w:hAnsi="Calibri" w:cs="Calibri"/>
            <w:color w:val="1155CC"/>
            <w:u w:val="single"/>
          </w:rPr>
          <w:t>https://challengingbehavior.cbcs.usf.edu/docs/BoQ_EarlyChildhood_Program-Wide.pdf</w:t>
        </w:r>
      </w:hyperlink>
      <w:r w:rsidRPr="007C1038">
        <w:rPr>
          <w:rFonts w:ascii="Calibri" w:eastAsia="Calibri" w:hAnsi="Calibri" w:cs="Calibri"/>
        </w:rPr>
        <w:t xml:space="preserve"> </w:t>
      </w:r>
    </w:p>
    <w:p w14:paraId="4AD30813" w14:textId="77777777" w:rsidR="005F3E92" w:rsidRPr="007C1038" w:rsidRDefault="005F3E92" w:rsidP="007C1038">
      <w:pPr>
        <w:spacing w:line="240" w:lineRule="auto"/>
        <w:ind w:left="720" w:hanging="720"/>
        <w:rPr>
          <w:rFonts w:ascii="Calibri" w:eastAsia="Calibri" w:hAnsi="Calibri" w:cs="Calibri"/>
        </w:rPr>
      </w:pPr>
    </w:p>
    <w:p w14:paraId="41A5FB96" w14:textId="4537284E" w:rsidR="00364A92" w:rsidRPr="007C1038" w:rsidRDefault="00A6425A" w:rsidP="007C1038">
      <w:pPr>
        <w:spacing w:line="240" w:lineRule="auto"/>
        <w:ind w:left="720" w:hanging="720"/>
        <w:rPr>
          <w:rFonts w:ascii="Calibri" w:eastAsia="Calibri" w:hAnsi="Calibri" w:cs="Calibri"/>
          <w:i/>
        </w:rPr>
      </w:pPr>
      <w:r w:rsidRPr="007C1038">
        <w:rPr>
          <w:rFonts w:ascii="Calibri" w:eastAsia="Calibri" w:hAnsi="Calibri" w:cs="Calibri"/>
        </w:rPr>
        <w:t xml:space="preserve">Green, K.B., Robbins, S.H., &amp; Bucholz, J.L. (2019). Positive Behavior Interventions and supports: Maximizing the universal </w:t>
      </w:r>
      <w:r w:rsidR="00AD5724">
        <w:rPr>
          <w:rFonts w:ascii="Calibri" w:eastAsia="Calibri" w:hAnsi="Calibri" w:cs="Calibri"/>
        </w:rPr>
        <w:t>Tier</w:t>
      </w:r>
      <w:r w:rsidRPr="007C1038">
        <w:rPr>
          <w:rFonts w:ascii="Calibri" w:eastAsia="Calibri" w:hAnsi="Calibri" w:cs="Calibri"/>
        </w:rPr>
        <w:t xml:space="preserve"> for young children with or at risk for disabilities. </w:t>
      </w:r>
      <w:r w:rsidRPr="007C1038">
        <w:rPr>
          <w:rFonts w:ascii="Calibri" w:eastAsia="Calibri" w:hAnsi="Calibri" w:cs="Calibri"/>
          <w:i/>
        </w:rPr>
        <w:t>Young Exceptional Children, 22</w:t>
      </w:r>
      <w:r w:rsidRPr="007C1038">
        <w:rPr>
          <w:rFonts w:ascii="Calibri" w:eastAsia="Calibri" w:hAnsi="Calibri" w:cs="Calibri"/>
        </w:rPr>
        <w:t>(1)</w:t>
      </w:r>
      <w:r w:rsidRPr="007C1038">
        <w:rPr>
          <w:rFonts w:ascii="Calibri" w:eastAsia="Calibri" w:hAnsi="Calibri" w:cs="Calibri"/>
          <w:i/>
        </w:rPr>
        <w:t>,</w:t>
      </w:r>
      <w:r w:rsidRPr="007C1038">
        <w:rPr>
          <w:rFonts w:ascii="Calibri" w:eastAsia="Calibri" w:hAnsi="Calibri" w:cs="Calibri"/>
        </w:rPr>
        <w:t xml:space="preserve"> 6-21.</w:t>
      </w:r>
      <w:r w:rsidRPr="007C1038">
        <w:rPr>
          <w:rFonts w:ascii="Calibri" w:eastAsia="Calibri" w:hAnsi="Calibri" w:cs="Calibri"/>
          <w:i/>
        </w:rPr>
        <w:t xml:space="preserve"> </w:t>
      </w:r>
    </w:p>
    <w:p w14:paraId="4BE1BA2A" w14:textId="77777777" w:rsidR="005F3E92" w:rsidRPr="007C1038" w:rsidRDefault="005F3E92" w:rsidP="007C1038">
      <w:pPr>
        <w:spacing w:line="240" w:lineRule="auto"/>
        <w:ind w:left="720" w:hanging="720"/>
        <w:rPr>
          <w:rFonts w:ascii="Calibri" w:eastAsia="Calibri" w:hAnsi="Calibri" w:cs="Calibri"/>
          <w:i/>
        </w:rPr>
      </w:pPr>
    </w:p>
    <w:p w14:paraId="4BD61E0C" w14:textId="77777777" w:rsidR="00C95633" w:rsidRDefault="001175E9" w:rsidP="00910508">
      <w:pPr>
        <w:spacing w:line="240" w:lineRule="auto"/>
        <w:rPr>
          <w:rFonts w:ascii="Calibri" w:hAnsi="Calibri"/>
        </w:rPr>
      </w:pPr>
      <w:r w:rsidRPr="007C1038">
        <w:rPr>
          <w:rFonts w:ascii="Calibri" w:hAnsi="Calibri"/>
        </w:rPr>
        <w:t xml:space="preserve">Grisham-Brown, J., Hemmeter, M.L., and Pretti-Frontczak, K. (2017). </w:t>
      </w:r>
      <w:r w:rsidRPr="007C1038">
        <w:rPr>
          <w:rFonts w:ascii="Calibri" w:hAnsi="Calibri"/>
          <w:i/>
        </w:rPr>
        <w:t xml:space="preserve">Blended Practices for teaching young children in inclusive settings </w:t>
      </w:r>
      <w:r w:rsidRPr="007C1038">
        <w:rPr>
          <w:rFonts w:ascii="Calibri" w:hAnsi="Calibri"/>
        </w:rPr>
        <w:t>(2</w:t>
      </w:r>
      <w:r w:rsidR="00910508">
        <w:rPr>
          <w:rFonts w:ascii="Calibri" w:hAnsi="Calibri"/>
        </w:rPr>
        <w:t>nd e</w:t>
      </w:r>
      <w:r w:rsidRPr="007C1038">
        <w:rPr>
          <w:rFonts w:ascii="Calibri" w:hAnsi="Calibri"/>
        </w:rPr>
        <w:t>d</w:t>
      </w:r>
      <w:r w:rsidR="00910508">
        <w:rPr>
          <w:rFonts w:ascii="Calibri" w:hAnsi="Calibri"/>
        </w:rPr>
        <w:t>.</w:t>
      </w:r>
      <w:r w:rsidRPr="007C1038">
        <w:rPr>
          <w:rFonts w:ascii="Calibri" w:hAnsi="Calibri"/>
        </w:rPr>
        <w:t xml:space="preserve">). </w:t>
      </w:r>
    </w:p>
    <w:p w14:paraId="2B620D61" w14:textId="0144EA1D" w:rsidR="001175E9" w:rsidRPr="007C1038" w:rsidRDefault="00910508" w:rsidP="00C95633">
      <w:pPr>
        <w:spacing w:line="240" w:lineRule="auto"/>
        <w:ind w:firstLine="720"/>
        <w:rPr>
          <w:rFonts w:ascii="Calibri" w:hAnsi="Calibri"/>
        </w:rPr>
      </w:pPr>
      <w:r>
        <w:rPr>
          <w:rFonts w:ascii="Calibri" w:hAnsi="Calibri"/>
        </w:rPr>
        <w:t>Baltimore,</w:t>
      </w:r>
      <w:r w:rsidR="00C95633">
        <w:rPr>
          <w:rFonts w:ascii="Calibri" w:hAnsi="Calibri"/>
        </w:rPr>
        <w:t xml:space="preserve"> </w:t>
      </w:r>
      <w:r>
        <w:rPr>
          <w:rFonts w:ascii="Calibri" w:hAnsi="Calibri"/>
        </w:rPr>
        <w:t xml:space="preserve">MD: </w:t>
      </w:r>
      <w:r w:rsidR="001175E9" w:rsidRPr="007C1038">
        <w:rPr>
          <w:rFonts w:ascii="Calibri" w:hAnsi="Calibri"/>
        </w:rPr>
        <w:t xml:space="preserve">Paul H. Brookes. </w:t>
      </w:r>
    </w:p>
    <w:p w14:paraId="4AD35773" w14:textId="77777777" w:rsidR="005F3E92" w:rsidRPr="007C1038" w:rsidRDefault="005F3E92" w:rsidP="007C1038">
      <w:pPr>
        <w:spacing w:line="240" w:lineRule="auto"/>
        <w:ind w:firstLine="720"/>
        <w:rPr>
          <w:rFonts w:ascii="Calibri" w:hAnsi="Calibri"/>
        </w:rPr>
      </w:pPr>
    </w:p>
    <w:p w14:paraId="06919A3B" w14:textId="28CEB557" w:rsidR="00364A92" w:rsidRPr="007C1038" w:rsidRDefault="00A6425A" w:rsidP="007C1038">
      <w:pPr>
        <w:spacing w:line="240" w:lineRule="auto"/>
        <w:ind w:left="720" w:hanging="720"/>
        <w:rPr>
          <w:rFonts w:ascii="Calibri" w:eastAsia="Calibri" w:hAnsi="Calibri" w:cs="Calibri"/>
          <w:color w:val="1155CC"/>
          <w:u w:val="single"/>
        </w:rPr>
      </w:pPr>
      <w:r w:rsidRPr="007C1038">
        <w:rPr>
          <w:rFonts w:ascii="Calibri" w:eastAsia="Calibri" w:hAnsi="Calibri" w:cs="Calibri"/>
        </w:rPr>
        <w:t xml:space="preserve">Hardy, J., Brown, J., &amp; Skow, K. (2015). </w:t>
      </w:r>
      <w:r w:rsidRPr="007C1038">
        <w:rPr>
          <w:rFonts w:ascii="Calibri" w:eastAsia="Calibri" w:hAnsi="Calibri" w:cs="Calibri"/>
          <w:i/>
        </w:rPr>
        <w:t>Early childhood behavior management.</w:t>
      </w:r>
      <w:r w:rsidRPr="007C1038">
        <w:rPr>
          <w:rFonts w:ascii="Calibri" w:eastAsia="Calibri" w:hAnsi="Calibri" w:cs="Calibri"/>
        </w:rPr>
        <w:t xml:space="preserve"> Retrieved from </w:t>
      </w:r>
      <w:hyperlink r:id="rId14">
        <w:r w:rsidRPr="007C1038">
          <w:rPr>
            <w:rFonts w:ascii="Calibri" w:eastAsia="Calibri" w:hAnsi="Calibri" w:cs="Calibri"/>
            <w:color w:val="1155CC"/>
            <w:u w:val="single"/>
          </w:rPr>
          <w:t>http://iris. Peabody.vanderbilt.edu /case_studies/ECBM.pdf</w:t>
        </w:r>
      </w:hyperlink>
    </w:p>
    <w:p w14:paraId="1D0F86ED" w14:textId="77777777" w:rsidR="005F3E92" w:rsidRPr="007C1038" w:rsidRDefault="005F3E92" w:rsidP="007C1038">
      <w:pPr>
        <w:spacing w:line="240" w:lineRule="auto"/>
        <w:ind w:left="720" w:hanging="720"/>
        <w:rPr>
          <w:rFonts w:ascii="Calibri" w:eastAsia="Calibri" w:hAnsi="Calibri" w:cs="Calibri"/>
          <w:color w:val="1155CC"/>
          <w:u w:val="single"/>
        </w:rPr>
      </w:pPr>
    </w:p>
    <w:p w14:paraId="4FF8B943" w14:textId="4CAEFE63" w:rsidR="001175E9" w:rsidRPr="007C1038" w:rsidRDefault="001175E9" w:rsidP="007C1038">
      <w:pPr>
        <w:spacing w:line="240" w:lineRule="auto"/>
        <w:ind w:left="720" w:hanging="720"/>
        <w:rPr>
          <w:rFonts w:ascii="Calibri" w:hAnsi="Calibri"/>
        </w:rPr>
      </w:pPr>
      <w:r w:rsidRPr="007C1038">
        <w:rPr>
          <w:rFonts w:ascii="Calibri" w:hAnsi="Calibri"/>
        </w:rPr>
        <w:t>Johnson, L.D., &amp; Monn, E. (2014)</w:t>
      </w:r>
      <w:r w:rsidR="00910508">
        <w:rPr>
          <w:rFonts w:ascii="Calibri" w:hAnsi="Calibri"/>
        </w:rPr>
        <w:t>.</w:t>
      </w:r>
      <w:r w:rsidRPr="007C1038">
        <w:rPr>
          <w:rFonts w:ascii="Calibri" w:hAnsi="Calibri"/>
        </w:rPr>
        <w:t xml:space="preserve"> Bridging behavior assessment and behavior intervention: Finding your inner behavior analyst</w:t>
      </w:r>
      <w:r w:rsidR="00910508">
        <w:rPr>
          <w:rFonts w:ascii="Calibri" w:hAnsi="Calibri"/>
        </w:rPr>
        <w:t>.</w:t>
      </w:r>
      <w:r w:rsidRPr="007C1038">
        <w:rPr>
          <w:rFonts w:ascii="Calibri" w:hAnsi="Calibri"/>
        </w:rPr>
        <w:t xml:space="preserve"> </w:t>
      </w:r>
      <w:r w:rsidRPr="007C1038">
        <w:rPr>
          <w:rFonts w:ascii="Calibri" w:hAnsi="Calibri"/>
          <w:i/>
        </w:rPr>
        <w:t xml:space="preserve">Young Exceptional Children, 18 </w:t>
      </w:r>
      <w:r w:rsidRPr="007C1038">
        <w:rPr>
          <w:rFonts w:ascii="Calibri" w:hAnsi="Calibri"/>
        </w:rPr>
        <w:t>(3)</w:t>
      </w:r>
      <w:r w:rsidR="00C95633">
        <w:rPr>
          <w:rFonts w:ascii="Calibri" w:hAnsi="Calibri"/>
        </w:rPr>
        <w:t xml:space="preserve">, </w:t>
      </w:r>
      <w:r w:rsidRPr="007C1038">
        <w:rPr>
          <w:rFonts w:ascii="Calibri" w:hAnsi="Calibri"/>
        </w:rPr>
        <w:t>19-35.</w:t>
      </w:r>
    </w:p>
    <w:p w14:paraId="6633DB75" w14:textId="77777777" w:rsidR="005F3E92" w:rsidRPr="007C1038" w:rsidRDefault="005F3E92" w:rsidP="007C1038">
      <w:pPr>
        <w:spacing w:line="240" w:lineRule="auto"/>
        <w:ind w:left="720" w:hanging="720"/>
        <w:rPr>
          <w:rFonts w:ascii="Calibri" w:hAnsi="Calibri"/>
        </w:rPr>
      </w:pPr>
    </w:p>
    <w:p w14:paraId="097552D0" w14:textId="70620204" w:rsidR="001175E9" w:rsidRPr="007C1038" w:rsidRDefault="001175E9" w:rsidP="007C1038">
      <w:pPr>
        <w:spacing w:line="240" w:lineRule="auto"/>
        <w:ind w:left="720" w:hanging="720"/>
        <w:rPr>
          <w:rFonts w:ascii="Calibri" w:hAnsi="Calibri"/>
        </w:rPr>
      </w:pPr>
      <w:r w:rsidRPr="007C1038">
        <w:rPr>
          <w:rFonts w:ascii="Calibri" w:hAnsi="Calibri"/>
        </w:rPr>
        <w:t xml:space="preserve">Meadabm H., Ayvazo, S., &amp; Ostrosky, M. (2014). The ABCs of challenging behavior: Understanding basic concepts. </w:t>
      </w:r>
      <w:r w:rsidRPr="007C1038">
        <w:rPr>
          <w:rFonts w:ascii="Calibri" w:hAnsi="Calibri"/>
          <w:i/>
        </w:rPr>
        <w:t>Young Exceptional Children,</w:t>
      </w:r>
      <w:r w:rsidRPr="007C1038">
        <w:rPr>
          <w:rFonts w:ascii="Calibri" w:hAnsi="Calibri"/>
        </w:rPr>
        <w:t xml:space="preserve"> </w:t>
      </w:r>
      <w:r w:rsidRPr="007C1038">
        <w:rPr>
          <w:rFonts w:ascii="Calibri" w:hAnsi="Calibri"/>
          <w:i/>
        </w:rPr>
        <w:t>19</w:t>
      </w:r>
      <w:r w:rsidRPr="007C1038">
        <w:rPr>
          <w:rFonts w:ascii="Calibri" w:hAnsi="Calibri"/>
        </w:rPr>
        <w:t>(1)</w:t>
      </w:r>
      <w:r w:rsidR="00C95633">
        <w:rPr>
          <w:rFonts w:ascii="Calibri" w:hAnsi="Calibri"/>
        </w:rPr>
        <w:t>,</w:t>
      </w:r>
      <w:r w:rsidRPr="007C1038">
        <w:rPr>
          <w:rFonts w:ascii="Calibri" w:hAnsi="Calibri"/>
        </w:rPr>
        <w:t xml:space="preserve"> 3-15.</w:t>
      </w:r>
    </w:p>
    <w:p w14:paraId="68FAD641" w14:textId="77777777" w:rsidR="005F3E92" w:rsidRPr="007C1038" w:rsidRDefault="005F3E92" w:rsidP="007C1038">
      <w:pPr>
        <w:spacing w:line="240" w:lineRule="auto"/>
        <w:ind w:left="720" w:hanging="720"/>
        <w:rPr>
          <w:rFonts w:ascii="Calibri" w:hAnsi="Calibri"/>
        </w:rPr>
      </w:pPr>
    </w:p>
    <w:p w14:paraId="658C34EA" w14:textId="7D081FDB" w:rsidR="001175E9" w:rsidRPr="007C1038" w:rsidRDefault="001175E9" w:rsidP="007C1038">
      <w:pPr>
        <w:spacing w:line="240" w:lineRule="auto"/>
        <w:rPr>
          <w:rFonts w:ascii="Calibri" w:hAnsi="Calibri"/>
        </w:rPr>
      </w:pPr>
      <w:r w:rsidRPr="007C1038">
        <w:rPr>
          <w:rFonts w:ascii="Calibri" w:hAnsi="Calibri"/>
        </w:rPr>
        <w:t>Missouri Educational Systems and Instruction for Learning</w:t>
      </w:r>
      <w:r w:rsidR="00910508">
        <w:rPr>
          <w:rFonts w:ascii="Calibri" w:hAnsi="Calibri"/>
        </w:rPr>
        <w:t>.</w:t>
      </w:r>
      <w:r w:rsidRPr="007C1038">
        <w:rPr>
          <w:rFonts w:ascii="Calibri" w:hAnsi="Calibri"/>
        </w:rPr>
        <w:t xml:space="preserve"> (n.d.). </w:t>
      </w:r>
      <w:r w:rsidRPr="007C1038">
        <w:rPr>
          <w:rFonts w:ascii="Calibri" w:hAnsi="Calibri"/>
          <w:i/>
        </w:rPr>
        <w:t>CICO adaptations for preschool implementation.</w:t>
      </w:r>
      <w:r w:rsidR="00910508">
        <w:rPr>
          <w:rFonts w:ascii="Calibri" w:hAnsi="Calibri"/>
          <w:i/>
        </w:rPr>
        <w:t xml:space="preserve"> </w:t>
      </w:r>
      <w:r w:rsidR="00910508">
        <w:rPr>
          <w:rFonts w:ascii="Calibri" w:hAnsi="Calibri"/>
          <w:iCs/>
        </w:rPr>
        <w:t>Retrieved from</w:t>
      </w:r>
      <w:r w:rsidRPr="007C1038">
        <w:rPr>
          <w:rFonts w:ascii="Calibri" w:hAnsi="Calibri"/>
        </w:rPr>
        <w:t xml:space="preserve"> </w:t>
      </w:r>
    </w:p>
    <w:p w14:paraId="17FC954F" w14:textId="29E76532" w:rsidR="001175E9" w:rsidRPr="007C1038" w:rsidRDefault="00FD6A02" w:rsidP="007C1038">
      <w:pPr>
        <w:spacing w:line="240" w:lineRule="auto"/>
        <w:ind w:left="720"/>
        <w:rPr>
          <w:rFonts w:ascii="Calibri" w:hAnsi="Calibri"/>
          <w:color w:val="1155CC"/>
          <w:u w:val="single"/>
        </w:rPr>
      </w:pPr>
      <w:hyperlink r:id="rId15" w:history="1">
        <w:r w:rsidR="005F3E92" w:rsidRPr="007C1038">
          <w:rPr>
            <w:rStyle w:val="Hyperlink"/>
            <w:rFonts w:ascii="Calibri" w:hAnsi="Calibri"/>
          </w:rPr>
          <w:t>http://www.moedu-sail.org/lessons/cico-adaptations-preschool-implementation/</w:t>
        </w:r>
      </w:hyperlink>
    </w:p>
    <w:p w14:paraId="14930A78" w14:textId="77777777" w:rsidR="005F3E92" w:rsidRPr="007C1038" w:rsidRDefault="005F3E92" w:rsidP="007C1038">
      <w:pPr>
        <w:spacing w:line="240" w:lineRule="auto"/>
        <w:ind w:left="720"/>
        <w:rPr>
          <w:rFonts w:ascii="Calibri" w:hAnsi="Calibri"/>
          <w:color w:val="1155CC"/>
          <w:u w:val="single"/>
        </w:rPr>
      </w:pPr>
    </w:p>
    <w:p w14:paraId="5211C8E4" w14:textId="2D21FA8B" w:rsidR="00364A92" w:rsidRPr="007C1038" w:rsidRDefault="00A6425A" w:rsidP="007C1038">
      <w:pPr>
        <w:spacing w:line="240" w:lineRule="auto"/>
        <w:rPr>
          <w:rFonts w:ascii="Calibri" w:eastAsia="Calibri" w:hAnsi="Calibri" w:cs="Calibri"/>
        </w:rPr>
      </w:pPr>
      <w:r w:rsidRPr="007C1038">
        <w:rPr>
          <w:rFonts w:ascii="Calibri" w:eastAsia="Calibri" w:hAnsi="Calibri" w:cs="Calibri"/>
        </w:rPr>
        <w:t xml:space="preserve">Pianta, R. C., La Paro, K. M., &amp; Hamre, B. K. (2008). </w:t>
      </w:r>
      <w:r w:rsidRPr="007C1038">
        <w:rPr>
          <w:rFonts w:ascii="Calibri" w:eastAsia="Calibri" w:hAnsi="Calibri" w:cs="Calibri"/>
          <w:i/>
        </w:rPr>
        <w:t>Classroom assessment scoring system: Manual pre-k</w:t>
      </w:r>
      <w:r w:rsidRPr="007C1038">
        <w:rPr>
          <w:rFonts w:ascii="Calibri" w:eastAsia="Calibri" w:hAnsi="Calibri" w:cs="Calibri"/>
        </w:rPr>
        <w:t>. Baltimore, MD: Paul H. Brookes.</w:t>
      </w:r>
    </w:p>
    <w:p w14:paraId="0B957600" w14:textId="77777777" w:rsidR="005F3E92" w:rsidRPr="007C1038" w:rsidRDefault="005F3E92" w:rsidP="007C1038">
      <w:pPr>
        <w:spacing w:line="240" w:lineRule="auto"/>
        <w:rPr>
          <w:rFonts w:ascii="Calibri" w:eastAsia="Calibri" w:hAnsi="Calibri" w:cs="Calibri"/>
        </w:rPr>
      </w:pPr>
    </w:p>
    <w:p w14:paraId="696FBD7D" w14:textId="7FDC86C2" w:rsidR="00364A92" w:rsidRPr="007C1038" w:rsidRDefault="00A6425A" w:rsidP="007C1038">
      <w:pPr>
        <w:spacing w:line="240" w:lineRule="auto"/>
        <w:ind w:left="720" w:hanging="720"/>
        <w:rPr>
          <w:rFonts w:ascii="Calibri" w:eastAsia="Calibri" w:hAnsi="Calibri" w:cs="Calibri"/>
        </w:rPr>
      </w:pPr>
      <w:r w:rsidRPr="007C1038">
        <w:rPr>
          <w:rFonts w:ascii="Calibri" w:eastAsia="Calibri" w:hAnsi="Calibri" w:cs="Calibri"/>
        </w:rPr>
        <w:t xml:space="preserve">Reichow, B., Boyd, B. A., Barton, E. E., &amp; Odom, S. L.  (Eds.). (2016). </w:t>
      </w:r>
      <w:r w:rsidRPr="007C1038">
        <w:rPr>
          <w:rFonts w:ascii="Calibri" w:eastAsia="Calibri" w:hAnsi="Calibri" w:cs="Calibri"/>
          <w:i/>
        </w:rPr>
        <w:t>Handbook of early childhood special education</w:t>
      </w:r>
      <w:r w:rsidRPr="007C1038">
        <w:rPr>
          <w:rFonts w:ascii="Calibri" w:eastAsia="Calibri" w:hAnsi="Calibri" w:cs="Calibri"/>
        </w:rPr>
        <w:t>. New York, NY: Springer.</w:t>
      </w:r>
    </w:p>
    <w:p w14:paraId="4A2AB97C" w14:textId="77777777" w:rsidR="005F3E92" w:rsidRPr="007C1038" w:rsidRDefault="005F3E92" w:rsidP="007C1038">
      <w:pPr>
        <w:spacing w:line="240" w:lineRule="auto"/>
        <w:ind w:left="720" w:hanging="720"/>
        <w:rPr>
          <w:rFonts w:ascii="Calibri" w:eastAsia="Calibri" w:hAnsi="Calibri" w:cs="Calibri"/>
        </w:rPr>
      </w:pPr>
    </w:p>
    <w:p w14:paraId="1D6FDCE1" w14:textId="641AB15F" w:rsidR="00364A92" w:rsidRPr="007C1038" w:rsidRDefault="00A6425A" w:rsidP="007C1038">
      <w:pPr>
        <w:spacing w:line="240" w:lineRule="auto"/>
        <w:ind w:left="720" w:hanging="720"/>
        <w:rPr>
          <w:rFonts w:ascii="Calibri" w:eastAsia="Calibri" w:hAnsi="Calibri" w:cs="Calibri"/>
        </w:rPr>
      </w:pPr>
      <w:r w:rsidRPr="007C1038">
        <w:rPr>
          <w:rFonts w:ascii="Calibri" w:eastAsia="Calibri" w:hAnsi="Calibri" w:cs="Calibri"/>
        </w:rPr>
        <w:t xml:space="preserve">Steed, E.A., Pomerleau, T.M., &amp; Horner, R.H. (2012). </w:t>
      </w:r>
      <w:r w:rsidRPr="007C1038">
        <w:rPr>
          <w:rFonts w:ascii="Calibri" w:eastAsia="Calibri" w:hAnsi="Calibri" w:cs="Calibri"/>
          <w:i/>
        </w:rPr>
        <w:t xml:space="preserve"> Preschool-wide evaluation tool (PreSET) manual: Assessing universal program-wide positive behavior support in early childhood.</w:t>
      </w:r>
      <w:r w:rsidRPr="007C1038">
        <w:rPr>
          <w:rFonts w:ascii="Calibri" w:eastAsia="Calibri" w:hAnsi="Calibri" w:cs="Calibri"/>
        </w:rPr>
        <w:t xml:space="preserve"> Baltimore, MD: Paul H. Brookes. </w:t>
      </w:r>
    </w:p>
    <w:p w14:paraId="6F1375DB" w14:textId="77777777" w:rsidR="005F3E92" w:rsidRPr="007C1038" w:rsidRDefault="005F3E92" w:rsidP="007C1038">
      <w:pPr>
        <w:spacing w:line="240" w:lineRule="auto"/>
        <w:ind w:left="720" w:hanging="720"/>
        <w:rPr>
          <w:rFonts w:ascii="Calibri" w:eastAsia="Calibri" w:hAnsi="Calibri" w:cs="Calibri"/>
          <w:sz w:val="10"/>
          <w:szCs w:val="10"/>
        </w:rPr>
      </w:pPr>
    </w:p>
    <w:p w14:paraId="2C75984D" w14:textId="589D456C" w:rsidR="00364A92" w:rsidRPr="007C1038" w:rsidRDefault="00A6425A" w:rsidP="007C1038">
      <w:pPr>
        <w:spacing w:line="240" w:lineRule="auto"/>
        <w:ind w:left="720" w:hanging="720"/>
        <w:rPr>
          <w:rFonts w:ascii="Calibri" w:eastAsia="Calibri" w:hAnsi="Calibri" w:cs="Calibri"/>
          <w:color w:val="1155CC"/>
          <w:u w:val="single"/>
        </w:rPr>
      </w:pPr>
      <w:r w:rsidRPr="007C1038">
        <w:rPr>
          <w:rFonts w:ascii="Calibri" w:eastAsia="Calibri" w:hAnsi="Calibri" w:cs="Calibri"/>
        </w:rPr>
        <w:t xml:space="preserve">Vinh, M. (2011). </w:t>
      </w:r>
      <w:r w:rsidRPr="007C1038">
        <w:rPr>
          <w:rFonts w:ascii="Calibri" w:eastAsia="Calibri" w:hAnsi="Calibri" w:cs="Calibri"/>
          <w:i/>
        </w:rPr>
        <w:t>The importance of early intervention for young children who engage in challenging behaviors</w:t>
      </w:r>
      <w:r w:rsidRPr="007C1038">
        <w:rPr>
          <w:rFonts w:ascii="Calibri" w:eastAsia="Calibri" w:hAnsi="Calibri" w:cs="Calibri"/>
        </w:rPr>
        <w:t xml:space="preserve">. Retrieved from </w:t>
      </w:r>
      <w:hyperlink r:id="rId16">
        <w:r w:rsidRPr="007C1038">
          <w:rPr>
            <w:rFonts w:ascii="Calibri" w:eastAsia="Calibri" w:hAnsi="Calibri" w:cs="Calibri"/>
            <w:color w:val="1155CC"/>
            <w:u w:val="single"/>
          </w:rPr>
          <w:t>http://www.pyramidplus.org/sites/default/files/2017-03/policy_brief_challenging%20_behaviors_final_3_11.pdf</w:t>
        </w:r>
      </w:hyperlink>
    </w:p>
    <w:p w14:paraId="247D2B9C" w14:textId="77777777" w:rsidR="005F3E92" w:rsidRPr="007C1038" w:rsidRDefault="005F3E92" w:rsidP="007C1038">
      <w:pPr>
        <w:spacing w:line="240" w:lineRule="auto"/>
        <w:ind w:left="720" w:hanging="720"/>
        <w:rPr>
          <w:rFonts w:ascii="Calibri" w:eastAsia="Calibri" w:hAnsi="Calibri" w:cs="Calibri"/>
        </w:rPr>
      </w:pPr>
    </w:p>
    <w:p w14:paraId="4C23D1A8" w14:textId="77777777" w:rsidR="007C1038" w:rsidRPr="007C1038" w:rsidRDefault="00A6425A" w:rsidP="007C1038">
      <w:pPr>
        <w:spacing w:line="240" w:lineRule="auto"/>
        <w:ind w:left="720" w:hanging="720"/>
        <w:rPr>
          <w:rFonts w:ascii="Calibri" w:eastAsia="Calibri" w:hAnsi="Calibri" w:cs="Calibri"/>
        </w:rPr>
      </w:pPr>
      <w:r w:rsidRPr="007C1038">
        <w:rPr>
          <w:rFonts w:ascii="Calibri" w:eastAsia="Calibri" w:hAnsi="Calibri" w:cs="Calibri"/>
        </w:rPr>
        <w:t xml:space="preserve">Virginia Board of Education. (2018). </w:t>
      </w:r>
      <w:r w:rsidRPr="007C1038">
        <w:rPr>
          <w:rFonts w:ascii="Calibri" w:eastAsia="Calibri" w:hAnsi="Calibri" w:cs="Calibri"/>
          <w:i/>
        </w:rPr>
        <w:t>Guidelines for the prevention of suspension and expulsion of young children: Supporting children with challenging behaviors in early childhood settings.</w:t>
      </w:r>
      <w:r w:rsidRPr="007C1038">
        <w:rPr>
          <w:rFonts w:ascii="Calibri" w:eastAsia="Calibri" w:hAnsi="Calibri" w:cs="Calibri"/>
        </w:rPr>
        <w:t xml:space="preserve"> Retrieved from http://www.doe.virginia.gov /early-childhood/professional-dev</w:t>
      </w:r>
      <w:r w:rsidR="007C1038" w:rsidRPr="007C1038">
        <w:rPr>
          <w:rFonts w:ascii="Calibri" w:eastAsia="Calibri" w:hAnsi="Calibri" w:cs="Calibri"/>
        </w:rPr>
        <w:t xml:space="preserve"> </w:t>
      </w:r>
    </w:p>
    <w:p w14:paraId="3539888E" w14:textId="152EEAE2" w:rsidR="003D43C5" w:rsidRPr="007C1038" w:rsidRDefault="00A6425A" w:rsidP="007C1038">
      <w:pPr>
        <w:spacing w:line="240" w:lineRule="auto"/>
        <w:ind w:left="720"/>
        <w:rPr>
          <w:rFonts w:ascii="Calibri" w:eastAsia="Calibri" w:hAnsi="Calibri" w:cs="Calibri"/>
        </w:rPr>
      </w:pPr>
      <w:r w:rsidRPr="007C1038">
        <w:rPr>
          <w:rFonts w:ascii="Calibri" w:eastAsia="Calibri" w:hAnsi="Calibri" w:cs="Calibri"/>
        </w:rPr>
        <w:t>/ec-susp-guidelines-rev18.docx</w:t>
      </w:r>
    </w:p>
    <w:p w14:paraId="7AA62DF3" w14:textId="77777777" w:rsidR="00A6425A" w:rsidRDefault="00FD6A02" w:rsidP="00A6425A">
      <w:pPr>
        <w:spacing w:after="200"/>
        <w:rPr>
          <w:rFonts w:ascii="Calibri" w:eastAsia="Calibri" w:hAnsi="Calibri" w:cs="Calibri"/>
          <w:sz w:val="24"/>
          <w:szCs w:val="24"/>
        </w:rPr>
      </w:pPr>
      <w:r>
        <w:rPr>
          <w:noProof/>
        </w:rPr>
        <w:pict w14:anchorId="670973BE">
          <v:rect id="_x0000_i1025" alt="" style="width:468pt;height:.05pt;mso-width-percent:0;mso-height-percent:0;mso-width-percent:0;mso-height-percent:0" o:hralign="center" o:hrstd="t" o:hr="t" fillcolor="#a0a0a0" stroked="f"/>
        </w:pict>
      </w:r>
    </w:p>
    <w:p w14:paraId="5DBB174C" w14:textId="203376B6" w:rsidR="003D43C5" w:rsidRPr="005F3E92" w:rsidRDefault="00A6425A" w:rsidP="005F3E92">
      <w:pPr>
        <w:spacing w:after="200"/>
        <w:rPr>
          <w:rFonts w:ascii="Calibri" w:eastAsia="Calibri" w:hAnsi="Calibri" w:cs="Calibri"/>
          <w:sz w:val="24"/>
          <w:szCs w:val="24"/>
        </w:rPr>
      </w:pPr>
      <w:r>
        <w:rPr>
          <w:rFonts w:ascii="Calibri" w:eastAsia="Calibri" w:hAnsi="Calibri" w:cs="Calibri"/>
          <w:sz w:val="24"/>
          <w:szCs w:val="24"/>
        </w:rPr>
        <w:t>Development efforts are supported by the Virginia Department of Education and funded by the State Personnel Development Grant (SPDG) program, a federal grant from the U.S. Department of Education (Federal Award #H323A170018).</w:t>
      </w:r>
    </w:p>
    <w:sectPr w:rsidR="003D43C5" w:rsidRPr="005F3E92" w:rsidSect="007966EC">
      <w:headerReference w:type="even" r:id="rId17"/>
      <w:footerReference w:type="default" r:id="rId18"/>
      <w:footerReference w:type="first" r:id="rId19"/>
      <w:pgSz w:w="15840" w:h="12240" w:orient="landscape"/>
      <w:pgMar w:top="720" w:right="864" w:bottom="720" w:left="864" w:header="0" w:footer="576"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F5E4A" w14:textId="77777777" w:rsidR="00FD6A02" w:rsidRDefault="00FD6A02">
      <w:pPr>
        <w:spacing w:line="240" w:lineRule="auto"/>
      </w:pPr>
      <w:r>
        <w:separator/>
      </w:r>
    </w:p>
  </w:endnote>
  <w:endnote w:type="continuationSeparator" w:id="0">
    <w:p w14:paraId="447C0F9B" w14:textId="77777777" w:rsidR="00FD6A02" w:rsidRDefault="00FD6A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87BCC" w14:textId="77777777" w:rsidR="007B7DF5" w:rsidRDefault="007B7DF5" w:rsidP="007966EC">
    <w:pPr>
      <w:spacing w:after="200"/>
      <w:rPr>
        <w:rFonts w:ascii="Calibri" w:eastAsia="Calibri" w:hAnsi="Calibri" w:cs="Calibri"/>
        <w:sz w:val="18"/>
        <w:szCs w:val="18"/>
      </w:rPr>
    </w:pPr>
    <w:r>
      <w:rPr>
        <w:rFonts w:ascii="Calibri" w:eastAsia="Calibri" w:hAnsi="Calibri" w:cs="Calibri"/>
        <w:sz w:val="18"/>
        <w:szCs w:val="18"/>
      </w:rPr>
      <w:t xml:space="preserve">Adapted from Algozzine, B., Barrett, S., Eber, L., George, H., Horner, R., Lewis, T., Putnam, B., Swain-Bradway, J., McIntosh, K., &amp; Sugai, G (2014). School-wide PBIS Tiered Fidelity Inventory. OSEP Technical Assistance Center on Positive Behavioral Interventions and Supports. </w:t>
    </w:r>
    <w:hyperlink r:id="rId1">
      <w:r>
        <w:rPr>
          <w:rFonts w:ascii="Calibri" w:eastAsia="Calibri" w:hAnsi="Calibri" w:cs="Calibri"/>
          <w:color w:val="1155CC"/>
          <w:sz w:val="18"/>
          <w:szCs w:val="18"/>
          <w:u w:val="single"/>
        </w:rPr>
        <w:t>www.pbis.org</w:t>
      </w:r>
    </w:hyperlink>
    <w:r>
      <w:rPr>
        <w:rFonts w:ascii="Calibri" w:eastAsia="Calibri" w:hAnsi="Calibri" w:cs="Calibri"/>
        <w:sz w:val="18"/>
        <w:szCs w:val="18"/>
      </w:rPr>
      <w:t>.</w:t>
    </w:r>
  </w:p>
  <w:tbl>
    <w:tblPr>
      <w:tblStyle w:val="TableGrid"/>
      <w:tblW w:w="14040" w:type="dxa"/>
      <w:jc w:val="center"/>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CellMar>
        <w:left w:w="29" w:type="dxa"/>
        <w:right w:w="29" w:type="dxa"/>
      </w:tblCellMar>
      <w:tblLook w:val="04A0" w:firstRow="1" w:lastRow="0" w:firstColumn="1" w:lastColumn="0" w:noHBand="0" w:noVBand="1"/>
    </w:tblPr>
    <w:tblGrid>
      <w:gridCol w:w="7020"/>
      <w:gridCol w:w="7020"/>
    </w:tblGrid>
    <w:tr w:rsidR="007B7DF5" w14:paraId="637A0326" w14:textId="77777777" w:rsidTr="00364A92">
      <w:trPr>
        <w:jc w:val="center"/>
      </w:trPr>
      <w:tc>
        <w:tcPr>
          <w:tcW w:w="6907" w:type="dxa"/>
        </w:tcPr>
        <w:p w14:paraId="35D82D74" w14:textId="1C51F14C" w:rsidR="007B7DF5" w:rsidRDefault="007B7DF5" w:rsidP="007966EC">
          <w:pPr>
            <w:spacing w:after="200"/>
            <w:rPr>
              <w:rFonts w:ascii="Calibri" w:eastAsia="Calibri" w:hAnsi="Calibri" w:cs="Calibri"/>
              <w:sz w:val="20"/>
              <w:szCs w:val="20"/>
            </w:rPr>
          </w:pPr>
          <w:r>
            <w:rPr>
              <w:rFonts w:ascii="Calibri" w:eastAsia="Calibri" w:hAnsi="Calibri" w:cs="Calibri"/>
              <w:sz w:val="20"/>
              <w:szCs w:val="20"/>
            </w:rPr>
            <w:t>01/20</w:t>
          </w:r>
        </w:p>
      </w:tc>
      <w:tc>
        <w:tcPr>
          <w:tcW w:w="6907" w:type="dxa"/>
        </w:tcPr>
        <w:p w14:paraId="41548B8A" w14:textId="03A33082" w:rsidR="007B7DF5" w:rsidRDefault="007B7DF5" w:rsidP="007966EC">
          <w:pPr>
            <w:spacing w:after="200"/>
            <w:jc w:val="right"/>
            <w:rPr>
              <w:rFonts w:ascii="Calibri" w:eastAsia="Calibri" w:hAnsi="Calibri" w:cs="Calibri"/>
              <w:sz w:val="20"/>
              <w:szCs w:val="20"/>
            </w:rPr>
          </w:pPr>
          <w:r>
            <w:rPr>
              <w:rFonts w:ascii="Calibri" w:eastAsia="Calibri" w:hAnsi="Calibri" w:cs="Calibri"/>
              <w:sz w:val="20"/>
              <w:szCs w:val="20"/>
            </w:rPr>
            <w:fldChar w:fldCharType="begin"/>
          </w:r>
          <w:r>
            <w:rPr>
              <w:rFonts w:ascii="Calibri" w:eastAsia="Calibri" w:hAnsi="Calibri" w:cs="Calibri"/>
              <w:sz w:val="20"/>
              <w:szCs w:val="20"/>
            </w:rPr>
            <w:instrText xml:space="preserve"> PAGE  \* MERGEFORMAT </w:instrText>
          </w:r>
          <w:r>
            <w:rPr>
              <w:rFonts w:ascii="Calibri" w:eastAsia="Calibri" w:hAnsi="Calibri" w:cs="Calibri"/>
              <w:sz w:val="20"/>
              <w:szCs w:val="20"/>
            </w:rPr>
            <w:fldChar w:fldCharType="separate"/>
          </w:r>
          <w:r>
            <w:rPr>
              <w:rFonts w:ascii="Calibri" w:eastAsia="Calibri" w:hAnsi="Calibri" w:cs="Calibri"/>
              <w:noProof/>
              <w:sz w:val="20"/>
              <w:szCs w:val="20"/>
            </w:rPr>
            <w:t>1</w:t>
          </w:r>
          <w:r>
            <w:rPr>
              <w:rFonts w:ascii="Calibri" w:eastAsia="Calibri" w:hAnsi="Calibri" w:cs="Calibri"/>
              <w:sz w:val="20"/>
              <w:szCs w:val="20"/>
            </w:rPr>
            <w:fldChar w:fldCharType="end"/>
          </w:r>
          <w:r>
            <w:rPr>
              <w:rFonts w:ascii="Calibri" w:eastAsia="Calibri" w:hAnsi="Calibri" w:cs="Calibri"/>
              <w:sz w:val="20"/>
              <w:szCs w:val="20"/>
            </w:rPr>
            <w:t xml:space="preserve">   </w:t>
          </w:r>
        </w:p>
      </w:tc>
    </w:tr>
  </w:tbl>
  <w:p w14:paraId="2D9531F1" w14:textId="3D148A67" w:rsidR="007B7DF5" w:rsidRPr="007966EC" w:rsidRDefault="007B7DF5" w:rsidP="007966EC">
    <w:pPr>
      <w:spacing w:after="200"/>
      <w:rPr>
        <w:rFonts w:ascii="Calibri" w:eastAsia="Calibri" w:hAnsi="Calibri" w:cs="Calibr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E7D9C" w14:textId="77777777" w:rsidR="007B7DF5" w:rsidRDefault="007B7DF5">
    <w:pPr>
      <w:spacing w:after="200"/>
      <w:rPr>
        <w:rFonts w:ascii="Times New Roman" w:eastAsia="Times New Roman" w:hAnsi="Times New Roman" w:cs="Times New Roman"/>
        <w:sz w:val="20"/>
        <w:szCs w:val="20"/>
      </w:rPr>
    </w:pPr>
    <w:r>
      <w:rPr>
        <w:rFonts w:ascii="Times New Roman" w:eastAsia="Times New Roman" w:hAnsi="Times New Roman" w:cs="Times New Roman"/>
        <w:sz w:val="20"/>
        <w:szCs w:val="20"/>
      </w:rPr>
      <w:t>Adapted from Algozzine, B., Barrett, S., Eber, L., George, H., Horner, R., Lewis, T., Putnam, B., Swain-Bradway, J., McIntosh, K., &amp; Sugai, G (2014). School-wide PBIS Tiered Fidelity Inventory.OSEP Technical Assistance Center on Positive Behavioral Interventions and Supports. www.pbis.org.</w:t>
    </w:r>
  </w:p>
  <w:p w14:paraId="5E559593" w14:textId="77777777" w:rsidR="007B7DF5" w:rsidRDefault="007B7DF5">
    <w:pPr>
      <w:spacing w:after="200"/>
      <w:rPr>
        <w:sz w:val="20"/>
        <w:szCs w:val="20"/>
      </w:rPr>
    </w:pPr>
  </w:p>
  <w:p w14:paraId="14580252" w14:textId="77777777" w:rsidR="007B7DF5" w:rsidRDefault="007B7DF5">
    <w:pPr>
      <w:spacing w:after="200"/>
      <w:rPr>
        <w:rFonts w:ascii="Times New Roman" w:eastAsia="Times New Roman" w:hAnsi="Times New Roman" w:cs="Times New Roman"/>
        <w:sz w:val="20"/>
        <w:szCs w:val="20"/>
      </w:rPr>
    </w:pPr>
  </w:p>
  <w:p w14:paraId="0F5DB612" w14:textId="77777777" w:rsidR="007B7DF5" w:rsidRDefault="007B7DF5">
    <w:pPr>
      <w:spacing w:after="20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49DD6" w14:textId="77777777" w:rsidR="00FD6A02" w:rsidRDefault="00FD6A02">
      <w:pPr>
        <w:spacing w:line="240" w:lineRule="auto"/>
      </w:pPr>
      <w:r>
        <w:separator/>
      </w:r>
    </w:p>
  </w:footnote>
  <w:footnote w:type="continuationSeparator" w:id="0">
    <w:p w14:paraId="15691037" w14:textId="77777777" w:rsidR="00FD6A02" w:rsidRDefault="00FD6A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5AB31" w14:textId="77777777" w:rsidR="007B7DF5" w:rsidRDefault="00FD6A02">
    <w:pPr>
      <w:pStyle w:val="Header"/>
    </w:pPr>
    <w:r>
      <w:rPr>
        <w:noProof/>
      </w:rPr>
      <w:pict w14:anchorId="715656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margin-left:0;margin-top:0;width:583pt;height:195pt;z-index:-251658752;mso-wrap-edited:f;mso-width-percent:0;mso-height-percent:0;mso-position-horizontal:center;mso-position-horizontal-relative:margin;mso-position-vertical:center;mso-position-vertical-relative:margin;mso-width-percent:0;mso-height-percent:0" o:allowincell="f" fillcolor="#e7e6e6 [3214]" stroked="f">
          <v:textpath style="font-family:&quot;Arial&quot;;font-size:175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D68CD"/>
    <w:multiLevelType w:val="multilevel"/>
    <w:tmpl w:val="8998F0C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7CF2119"/>
    <w:multiLevelType w:val="multilevel"/>
    <w:tmpl w:val="D46E1C8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15:restartNumberingAfterBreak="0">
    <w:nsid w:val="4786352B"/>
    <w:multiLevelType w:val="multilevel"/>
    <w:tmpl w:val="ED325D9C"/>
    <w:lvl w:ilvl="0">
      <w:start w:val="2"/>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C307F83"/>
    <w:multiLevelType w:val="multilevel"/>
    <w:tmpl w:val="5802CA4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 w15:restartNumberingAfterBreak="0">
    <w:nsid w:val="64A72C47"/>
    <w:multiLevelType w:val="multilevel"/>
    <w:tmpl w:val="94C01AF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 w15:restartNumberingAfterBreak="0">
    <w:nsid w:val="69413BD5"/>
    <w:multiLevelType w:val="multilevel"/>
    <w:tmpl w:val="39DC25C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6" w15:restartNumberingAfterBreak="0">
    <w:nsid w:val="6B8C3793"/>
    <w:multiLevelType w:val="multilevel"/>
    <w:tmpl w:val="88ACA03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0"/>
  </w:num>
  <w:num w:numId="2">
    <w:abstractNumId w:val="2"/>
  </w:num>
  <w:num w:numId="3">
    <w:abstractNumId w:val="3"/>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Qlz+ukcmrIvrTJFmGANYPg5Fd2oMgMiVN/mQudps6AK8kvxSFw0bcGrXyrpicbJ1iuCger6vA3RnKr5H+g61Dw==" w:salt="6E9B22SZwBaGvPxRHpcrKA=="/>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25A"/>
    <w:rsid w:val="001044F1"/>
    <w:rsid w:val="00110BD0"/>
    <w:rsid w:val="001175E9"/>
    <w:rsid w:val="00252FE7"/>
    <w:rsid w:val="002B0D21"/>
    <w:rsid w:val="002C3ADD"/>
    <w:rsid w:val="002C3F78"/>
    <w:rsid w:val="00352229"/>
    <w:rsid w:val="00357AA8"/>
    <w:rsid w:val="00364A92"/>
    <w:rsid w:val="00366766"/>
    <w:rsid w:val="003B09ED"/>
    <w:rsid w:val="003D43C5"/>
    <w:rsid w:val="003E09E5"/>
    <w:rsid w:val="003E1D84"/>
    <w:rsid w:val="00430D29"/>
    <w:rsid w:val="0043276F"/>
    <w:rsid w:val="004726F4"/>
    <w:rsid w:val="004831E2"/>
    <w:rsid w:val="004C3872"/>
    <w:rsid w:val="0053769F"/>
    <w:rsid w:val="005C2D82"/>
    <w:rsid w:val="005D5617"/>
    <w:rsid w:val="005E10BF"/>
    <w:rsid w:val="005F3E92"/>
    <w:rsid w:val="0060297E"/>
    <w:rsid w:val="00677CB9"/>
    <w:rsid w:val="007966EC"/>
    <w:rsid w:val="007A4F10"/>
    <w:rsid w:val="007B7DF5"/>
    <w:rsid w:val="007C1038"/>
    <w:rsid w:val="00810382"/>
    <w:rsid w:val="00910508"/>
    <w:rsid w:val="00917B8C"/>
    <w:rsid w:val="009C5DC3"/>
    <w:rsid w:val="00A14038"/>
    <w:rsid w:val="00A2004D"/>
    <w:rsid w:val="00A6425A"/>
    <w:rsid w:val="00AD5724"/>
    <w:rsid w:val="00C42802"/>
    <w:rsid w:val="00C95633"/>
    <w:rsid w:val="00CA404E"/>
    <w:rsid w:val="00D43F92"/>
    <w:rsid w:val="00D653C0"/>
    <w:rsid w:val="00DD436F"/>
    <w:rsid w:val="00E61161"/>
    <w:rsid w:val="00EB45F2"/>
    <w:rsid w:val="00F825A4"/>
    <w:rsid w:val="00F83EE8"/>
    <w:rsid w:val="00F9282C"/>
    <w:rsid w:val="00F95B5E"/>
    <w:rsid w:val="00FD6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650BEFC"/>
  <w15:chartTrackingRefBased/>
  <w15:docId w15:val="{7DC1C05C-5F36-2946-95D1-4900D7E0E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A6425A"/>
    <w:pPr>
      <w:spacing w:line="276" w:lineRule="auto"/>
    </w:pPr>
    <w:rPr>
      <w:rFonts w:ascii="Arial" w:eastAsia="Arial" w:hAnsi="Arial" w:cs="Arial"/>
      <w:sz w:val="22"/>
      <w:szCs w:val="22"/>
      <w:lang w:val="en"/>
    </w:rPr>
  </w:style>
  <w:style w:type="paragraph" w:styleId="Heading3">
    <w:name w:val="heading 3"/>
    <w:basedOn w:val="Normal"/>
    <w:next w:val="Normal"/>
    <w:link w:val="Heading3Char"/>
    <w:rsid w:val="00A6425A"/>
    <w:pPr>
      <w:keepNext/>
      <w:keepLines/>
      <w:spacing w:before="320" w:after="80"/>
      <w:outlineLvl w:val="2"/>
    </w:pPr>
    <w:rPr>
      <w:color w:val="434343"/>
      <w:sz w:val="28"/>
      <w:szCs w:val="28"/>
    </w:rPr>
  </w:style>
  <w:style w:type="paragraph" w:styleId="Heading4">
    <w:name w:val="heading 4"/>
    <w:basedOn w:val="Normal"/>
    <w:next w:val="Normal"/>
    <w:link w:val="Heading4Char"/>
    <w:rsid w:val="00A6425A"/>
    <w:pPr>
      <w:keepNext/>
      <w:keepLines/>
      <w:spacing w:before="280" w:after="80"/>
      <w:outlineLvl w:val="3"/>
    </w:pPr>
    <w:rPr>
      <w:color w:val="666666"/>
      <w:sz w:val="24"/>
      <w:szCs w:val="24"/>
    </w:rPr>
  </w:style>
  <w:style w:type="paragraph" w:styleId="Heading5">
    <w:name w:val="heading 5"/>
    <w:basedOn w:val="Normal"/>
    <w:next w:val="Normal"/>
    <w:link w:val="Heading5Char"/>
    <w:rsid w:val="00A6425A"/>
    <w:pPr>
      <w:keepNext/>
      <w:keepLines/>
      <w:spacing w:before="240" w:after="80"/>
      <w:outlineLvl w:val="4"/>
    </w:pPr>
    <w:rPr>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6425A"/>
    <w:rPr>
      <w:rFonts w:ascii="Arial" w:eastAsia="Arial" w:hAnsi="Arial" w:cs="Arial"/>
      <w:color w:val="434343"/>
      <w:sz w:val="28"/>
      <w:szCs w:val="28"/>
      <w:lang w:val="en"/>
    </w:rPr>
  </w:style>
  <w:style w:type="character" w:customStyle="1" w:styleId="Heading4Char">
    <w:name w:val="Heading 4 Char"/>
    <w:basedOn w:val="DefaultParagraphFont"/>
    <w:link w:val="Heading4"/>
    <w:rsid w:val="00A6425A"/>
    <w:rPr>
      <w:rFonts w:ascii="Arial" w:eastAsia="Arial" w:hAnsi="Arial" w:cs="Arial"/>
      <w:color w:val="666666"/>
      <w:lang w:val="en"/>
    </w:rPr>
  </w:style>
  <w:style w:type="character" w:customStyle="1" w:styleId="Heading5Char">
    <w:name w:val="Heading 5 Char"/>
    <w:basedOn w:val="DefaultParagraphFont"/>
    <w:link w:val="Heading5"/>
    <w:rsid w:val="00A6425A"/>
    <w:rPr>
      <w:rFonts w:ascii="Arial" w:eastAsia="Arial" w:hAnsi="Arial" w:cs="Arial"/>
      <w:color w:val="666666"/>
      <w:sz w:val="22"/>
      <w:szCs w:val="22"/>
      <w:lang w:val="en"/>
    </w:rPr>
  </w:style>
  <w:style w:type="paragraph" w:styleId="Header">
    <w:name w:val="header"/>
    <w:basedOn w:val="Normal"/>
    <w:link w:val="HeaderChar"/>
    <w:uiPriority w:val="99"/>
    <w:unhideWhenUsed/>
    <w:rsid w:val="00A6425A"/>
    <w:pPr>
      <w:tabs>
        <w:tab w:val="center" w:pos="4680"/>
        <w:tab w:val="right" w:pos="9360"/>
      </w:tabs>
      <w:spacing w:line="240" w:lineRule="auto"/>
    </w:pPr>
  </w:style>
  <w:style w:type="character" w:customStyle="1" w:styleId="HeaderChar">
    <w:name w:val="Header Char"/>
    <w:basedOn w:val="DefaultParagraphFont"/>
    <w:link w:val="Header"/>
    <w:uiPriority w:val="99"/>
    <w:rsid w:val="00A6425A"/>
    <w:rPr>
      <w:rFonts w:ascii="Arial" w:eastAsia="Arial" w:hAnsi="Arial" w:cs="Arial"/>
      <w:sz w:val="22"/>
      <w:szCs w:val="22"/>
      <w:lang w:val="en"/>
    </w:rPr>
  </w:style>
  <w:style w:type="paragraph" w:styleId="Footer">
    <w:name w:val="footer"/>
    <w:basedOn w:val="Normal"/>
    <w:link w:val="FooterChar"/>
    <w:uiPriority w:val="99"/>
    <w:unhideWhenUsed/>
    <w:rsid w:val="00A6425A"/>
    <w:pPr>
      <w:tabs>
        <w:tab w:val="center" w:pos="4680"/>
        <w:tab w:val="right" w:pos="9360"/>
      </w:tabs>
      <w:spacing w:line="240" w:lineRule="auto"/>
    </w:pPr>
  </w:style>
  <w:style w:type="character" w:customStyle="1" w:styleId="FooterChar">
    <w:name w:val="Footer Char"/>
    <w:basedOn w:val="DefaultParagraphFont"/>
    <w:link w:val="Footer"/>
    <w:uiPriority w:val="99"/>
    <w:rsid w:val="00A6425A"/>
    <w:rPr>
      <w:rFonts w:ascii="Arial" w:eastAsia="Arial" w:hAnsi="Arial" w:cs="Arial"/>
      <w:sz w:val="22"/>
      <w:szCs w:val="22"/>
      <w:lang w:val="en"/>
    </w:rPr>
  </w:style>
  <w:style w:type="table" w:styleId="TableGrid">
    <w:name w:val="Table Grid"/>
    <w:basedOn w:val="TableNormal"/>
    <w:uiPriority w:val="39"/>
    <w:rsid w:val="00796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7966EC"/>
  </w:style>
  <w:style w:type="character" w:styleId="Hyperlink">
    <w:name w:val="Hyperlink"/>
    <w:basedOn w:val="DefaultParagraphFont"/>
    <w:uiPriority w:val="99"/>
    <w:unhideWhenUsed/>
    <w:rsid w:val="005F3E92"/>
    <w:rPr>
      <w:color w:val="0563C1" w:themeColor="hyperlink"/>
      <w:u w:val="single"/>
    </w:rPr>
  </w:style>
  <w:style w:type="character" w:styleId="UnresolvedMention">
    <w:name w:val="Unresolved Mention"/>
    <w:basedOn w:val="DefaultParagraphFont"/>
    <w:uiPriority w:val="99"/>
    <w:rsid w:val="005F3E92"/>
    <w:rPr>
      <w:color w:val="605E5C"/>
      <w:shd w:val="clear" w:color="auto" w:fill="E1DFDD"/>
    </w:rPr>
  </w:style>
  <w:style w:type="character" w:styleId="FollowedHyperlink">
    <w:name w:val="FollowedHyperlink"/>
    <w:basedOn w:val="DefaultParagraphFont"/>
    <w:uiPriority w:val="99"/>
    <w:semiHidden/>
    <w:unhideWhenUsed/>
    <w:rsid w:val="009105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181686">
      <w:bodyDiv w:val="1"/>
      <w:marLeft w:val="0"/>
      <w:marRight w:val="0"/>
      <w:marTop w:val="0"/>
      <w:marBottom w:val="0"/>
      <w:divBdr>
        <w:top w:val="none" w:sz="0" w:space="0" w:color="auto"/>
        <w:left w:val="none" w:sz="0" w:space="0" w:color="auto"/>
        <w:bottom w:val="none" w:sz="0" w:space="0" w:color="auto"/>
        <w:right w:val="none" w:sz="0" w:space="0" w:color="auto"/>
      </w:divBdr>
    </w:div>
    <w:div w:id="2026514683">
      <w:bodyDiv w:val="1"/>
      <w:marLeft w:val="0"/>
      <w:marRight w:val="0"/>
      <w:marTop w:val="0"/>
      <w:marBottom w:val="0"/>
      <w:divBdr>
        <w:top w:val="none" w:sz="0" w:space="0" w:color="auto"/>
        <w:left w:val="none" w:sz="0" w:space="0" w:color="auto"/>
        <w:bottom w:val="none" w:sz="0" w:space="0" w:color="auto"/>
        <w:right w:val="none" w:sz="0" w:space="0" w:color="auto"/>
      </w:divBdr>
      <w:divsChild>
        <w:div w:id="1700351785">
          <w:marLeft w:val="0"/>
          <w:marRight w:val="0"/>
          <w:marTop w:val="0"/>
          <w:marBottom w:val="0"/>
          <w:divBdr>
            <w:top w:val="none" w:sz="0" w:space="0" w:color="auto"/>
            <w:left w:val="none" w:sz="0" w:space="0" w:color="auto"/>
            <w:bottom w:val="none" w:sz="0" w:space="0" w:color="auto"/>
            <w:right w:val="none" w:sz="0" w:space="0" w:color="auto"/>
          </w:divBdr>
          <w:divsChild>
            <w:div w:id="979919571">
              <w:marLeft w:val="0"/>
              <w:marRight w:val="0"/>
              <w:marTop w:val="0"/>
              <w:marBottom w:val="0"/>
              <w:divBdr>
                <w:top w:val="none" w:sz="0" w:space="0" w:color="auto"/>
                <w:left w:val="none" w:sz="0" w:space="0" w:color="auto"/>
                <w:bottom w:val="none" w:sz="0" w:space="0" w:color="auto"/>
                <w:right w:val="none" w:sz="0" w:space="0" w:color="auto"/>
              </w:divBdr>
              <w:divsChild>
                <w:div w:id="303967200">
                  <w:marLeft w:val="0"/>
                  <w:marRight w:val="0"/>
                  <w:marTop w:val="0"/>
                  <w:marBottom w:val="0"/>
                  <w:divBdr>
                    <w:top w:val="none" w:sz="0" w:space="0" w:color="auto"/>
                    <w:left w:val="none" w:sz="0" w:space="0" w:color="auto"/>
                    <w:bottom w:val="none" w:sz="0" w:space="0" w:color="auto"/>
                    <w:right w:val="none" w:sz="0" w:space="0" w:color="auto"/>
                  </w:divBdr>
                  <w:divsChild>
                    <w:div w:id="57339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hallengingbehavior.cbcs.usf.edu/docs/BoQ_EarlyChildhood_Program-Wide.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watch?v=ko44EgMpvvQ"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yramidplus.org/sites/default/files/2017-03/policy_brief_challenging%20_behaviors_final_3_11.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biscaltac.org/resources-earlychildhood.html" TargetMode="External"/><Relationship Id="rId5" Type="http://schemas.openxmlformats.org/officeDocument/2006/relationships/webSettings" Target="webSettings.xml"/><Relationship Id="rId15" Type="http://schemas.openxmlformats.org/officeDocument/2006/relationships/hyperlink" Target="http://www.moedu-sail.org/lessons/cico-adaptations-preschool-implementation/" TargetMode="External"/><Relationship Id="rId10" Type="http://schemas.openxmlformats.org/officeDocument/2006/relationships/hyperlink" Target="http://www.pbiscaltac.org/resources/evaluation/TFI%20T1%20Crosswalk.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pbis.org" TargetMode="External"/><Relationship Id="rId14" Type="http://schemas.openxmlformats.org/officeDocument/2006/relationships/hyperlink" Target="http://iri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pb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63CC5-40CE-47DE-9A10-D9BC8ABB5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5908</Words>
  <Characters>33681</Characters>
  <Application>Microsoft Office Word</Application>
  <DocSecurity>8</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Ingram, Kristen E.</dc:creator>
  <cp:keywords/>
  <dc:description/>
  <cp:lastModifiedBy>Mary Tobin</cp:lastModifiedBy>
  <cp:revision>2</cp:revision>
  <cp:lastPrinted>2020-02-07T21:45:00Z</cp:lastPrinted>
  <dcterms:created xsi:type="dcterms:W3CDTF">2023-02-15T16:32:00Z</dcterms:created>
  <dcterms:modified xsi:type="dcterms:W3CDTF">2023-02-15T16:32:00Z</dcterms:modified>
</cp:coreProperties>
</file>